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"/>
        <w:jc w:val="center"/>
        <w:rPr>
          <w:b/>
          <w:bCs/>
          <w:color w:val="047857"/>
          <w:sz w:val="36"/>
          <w:szCs w:val="36"/>
        </w:rPr>
      </w:pPr>
      <w:r>
        <w:t xml:space="preserve">E-Commerce Customer Support System: Developer Review &amp; Action Guide</w:t>
      </w:r>
    </w:p>
    <w:p>
      <w:pPr>
        <w:spacing w:after="300"/>
        <w:jc w:val="center"/>
        <w:rPr>
          <w:i/>
          <w:iCs/>
          <w:color w:val="4B5563"/>
          <w:sz w:val="24"/>
          <w:szCs w:val="24"/>
        </w:rPr>
      </w:pPr>
      <w:r>
        <w:t xml:space="preserve">E-Commerce Customer to Company Admin &amp; Customer Support Representative Implementation</w:t>
      </w:r>
    </w:p>
    <w:tbl>
      <w:tblPr>
        <w:tblW w:type="pct" w:w="5000"/>
        <w:tblBorders>
          <w:top w:val="none"/>
          <w:left w:val="single" w:color="047857" w:sz="24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ECFD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047857"/>
                <w:sz w:val="22"/>
                <w:szCs w:val="22"/>
              </w:rPr>
              <w:t xml:space="preserve">SCOPE SPECIFICATION: EXCLUSIVELY COMPANY-LEVEL SUPPORT</w:t>
            </w:r>
          </w:p>
          <w:p>
            <w:r>
              <w:rPr>
                <w:color w:val="111827"/>
                <w:sz w:val="20"/>
                <w:szCs w:val="20"/>
              </w:rPr>
              <w:t xml:space="preserve">This document strictly governs the B2C E-Commerce domain: Storefront Customers (Client) &lt;-&gt; Company Admin and Customer Support Representatives (NurseryUser). The SaaS Platform SuperAdmin tier is intentionally excluded from this architecture.</w:t>
            </w:r>
          </w:p>
        </w:tc>
      </w:tr>
    </w:tbl>
    <w:p>
      <w:pPr>
        <w:spacing w:before="20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1. Executive Summary &amp; New Requirements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This comprehensive developer guide defines the end-to-end technical architecture, gap analysis, and file-by-file implementation plan for the e-commerce support ticket system across evergreen_pos_be (Backend), evergreenpos_E-commerce_new (Storefront), and evergreen_pos_fe (Admin/POS).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Four mandatory upgrades have been integrated into this architecture: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1. FCM Push: </w:t>
      </w:r>
      <w:r>
        <w:rPr>
          <w:color w:val="111827"/>
          <w:sz w:val="22"/>
          <w:szCs w:val="22"/>
        </w:rPr>
        <w:t xml:space="preserve">Multi-Channel Push Notifications: Instant Firebase Cloud Messaging (FCM) web and mobile push notifications dispatched concurrently with emails and SMS.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2. Rebranding: </w:t>
      </w:r>
      <w:r>
        <w:rPr>
          <w:color w:val="111827"/>
          <w:sz w:val="22"/>
          <w:szCs w:val="22"/>
        </w:rPr>
        <w:t xml:space="preserve">Global UI Rebranding: Renaming 'Customer Support Manager' to 'Customer Support Representative' (CSR) across all admin panels, role tables, modals, and export reports.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3. CSR Dashboard: </w:t>
      </w:r>
      <w:r>
        <w:rPr>
          <w:color w:val="111827"/>
          <w:sz w:val="22"/>
          <w:szCs w:val="22"/>
        </w:rPr>
        <w:t xml:space="preserve">Support Team Performance &amp; Status Dashboard: Real-time representative tracking (Online, Busy, Offline), resolved ticket tallies, First Response Time (FRT), and CSAT leaderboards.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4. CSAT Feedback: </w:t>
      </w:r>
      <w:r>
        <w:rPr>
          <w:color w:val="111827"/>
          <w:sz w:val="22"/>
          <w:szCs w:val="22"/>
        </w:rPr>
        <w:t xml:space="preserve">Post-Resolution Customer Feedback Loop: 1-click CSAT star/emoji rating surveys sent upon ticket resolution, bound directly to the ticket and CSR's evaluation profile.</w:t>
      </w: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2. Global UI Label Rebranding Specifications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The role formerly referred to as 'Customer Support Manager' is updated globally to 'Customer Support Representative' (CSR).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2257"/>
        <w:gridCol w:w="2257"/>
        <w:gridCol w:w="1805"/>
      </w:tblGrid>
      <w:tr>
        <w:tc>
          <w:tcPr>
            <w:tcW w:type="pct" w:w="15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Legacy Component / View</w:t>
            </w:r>
          </w:p>
        </w:tc>
        <w:tc>
          <w:tcPr>
            <w:tcW w:type="pct" w:w="125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Old UI Label</w:t>
            </w:r>
          </w:p>
        </w:tc>
        <w:tc>
          <w:tcPr>
            <w:tcW w:type="pct" w:w="125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Updated 2026 Display Label</w:t>
            </w:r>
          </w:p>
        </w:tc>
        <w:tc>
          <w:tcPr>
            <w:tcW w:type="pct" w:w="10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File Target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 Sidebar Navigation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 Support Manager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 Support Representative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adminManagementTickets.tsx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Data Grid Column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Assigned Manager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Assigned Representative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adminManagementTickets.tsx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Filter Dropdown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Filter by Manager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Filter by Representative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adminManagementTickets.tsx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Detail Drawer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Manager Notes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Representative Notes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adminManagementTickets.tsx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User Management Role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Role: CustomerSupportManager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Role: CustomerSupportRepresentative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NurseryUser-model.js</w:t>
            </w:r>
          </w:p>
        </w:tc>
      </w:tr>
      <w:t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 Notification Email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From: Support Manager</w:t>
            </w:r>
          </w:p>
        </w:tc>
        <w:tc>
          <w:tcPr>
            <w:tcW w:type="pct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From: Evergreen Support Representative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ticketEmail.service.js</w:t>
            </w:r>
          </w:p>
        </w:tc>
      </w:tr>
    </w:tbl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3. Multi-Channel Push Notification Architecture (FCM + Email + SMS)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To ensure zero lag between customer queries and staff intervention, all critical ticket events trigger simultaneous multi-channel notifications: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6"/>
        <w:gridCol w:w="1986"/>
        <w:gridCol w:w="2347"/>
        <w:gridCol w:w="2708"/>
      </w:tblGrid>
      <w:tr>
        <w:tc>
          <w:tcPr>
            <w:tcW w:type="pct" w:w="11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Ticket Event</w:t>
            </w:r>
          </w:p>
        </w:tc>
        <w:tc>
          <w:tcPr>
            <w:tcW w:type="pct" w:w="11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Primary Recipient</w:t>
            </w:r>
          </w:p>
        </w:tc>
        <w:tc>
          <w:tcPr>
            <w:tcW w:type="pct" w:w="13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Channels Dispatched</w:t>
            </w:r>
          </w:p>
        </w:tc>
        <w:tc>
          <w:tcPr>
            <w:tcW w:type="pct" w:w="15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Payload Summary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Created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Store Customer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Email + FCM Web/App Push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# confirmed. Target response: 4 hours.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Created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Assigned CSR &amp; Admin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Email + FCM Browser Push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New ticket raised. Urgency: High (Order #1042).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Urgent Escalation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 &amp; Lead CSR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FCM High Priority + SMS + Email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ALERT: Escalation risk score 5/5 on ticket.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CSR Assigned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Assigned CSR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FCM Browser Alert + Email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TC-9921 assigned to your queue.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CSR Public Reply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Store Customer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FCM Web/App Push + Email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Sarah from Evergreen replied to your request.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 Inbound Reply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Assigned CSR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FCM Browser Notification + Sound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 posted new message/photos on TC-9921.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Solved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Store Customer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Email 1-Click Widget + FCM Push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marked solved! How was your experience?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48h Inactivity Reminder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Store Customer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Email + FCM Push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Pending your response: Do you still need help?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72h Auto-Closure</w:t>
            </w:r>
          </w:p>
        </w:tc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Store Customer</w:t>
            </w:r>
          </w:p>
        </w:tc>
        <w:tc>
          <w:tcPr>
            <w:tcW w:type="pct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Email + FCM Push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 auto-closed. Reopen anytime with 1 click.</w:t>
            </w:r>
          </w:p>
        </w:tc>
      </w:tr>
    </w:tbl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4. Support Team Performance &amp; Live Status Dashboard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Company Admins have complete visibility into support operations via the dedicated Support Team Performance Dashboard: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Live State 1 - Green: </w:t>
      </w:r>
      <w:r>
        <w:rPr>
          <w:color w:val="111827"/>
          <w:sz w:val="22"/>
          <w:szCs w:val="22"/>
        </w:rPr>
        <w:t xml:space="preserve">Online (Ready to receive automated round-robin ticket assignments).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Live State 2 - Yellow: </w:t>
      </w:r>
      <w:r>
        <w:rPr>
          <w:color w:val="111827"/>
          <w:sz w:val="22"/>
          <w:szCs w:val="22"/>
        </w:rPr>
        <w:t xml:space="preserve">Busy (Active in complex phone/chat investigation; pause auto-assignment).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Live State 3 - Red: </w:t>
      </w:r>
      <w:r>
        <w:rPr>
          <w:color w:val="111827"/>
          <w:sz w:val="22"/>
          <w:szCs w:val="22"/>
        </w:rPr>
        <w:t xml:space="preserve">Offline (Shift concluded; all incoming tickets routed to active peers).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903"/>
        <w:gridCol w:w="1083"/>
        <w:gridCol w:w="1444"/>
        <w:gridCol w:w="1083"/>
        <w:gridCol w:w="1083"/>
        <w:gridCol w:w="1083"/>
        <w:gridCol w:w="542"/>
      </w:tblGrid>
      <w:tr>
        <w:tc>
          <w:tcPr>
            <w:tcW w:type="pct" w:w="10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Representative Name</w:t>
            </w:r>
          </w:p>
        </w:tc>
        <w:tc>
          <w:tcPr>
            <w:tcW w:type="pct" w:w="5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pct" w:w="6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Active Tickets</w:t>
            </w:r>
          </w:p>
        </w:tc>
        <w:tc>
          <w:tcPr>
            <w:tcW w:type="pct" w:w="8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Resolved Today/Month</w:t>
            </w:r>
          </w:p>
        </w:tc>
        <w:tc>
          <w:tcPr>
            <w:tcW w:type="pct" w:w="6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Avg FRT</w:t>
            </w:r>
          </w:p>
        </w:tc>
        <w:tc>
          <w:tcPr>
            <w:tcW w:type="pct" w:w="6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Avg Resolution</w:t>
            </w:r>
          </w:p>
        </w:tc>
        <w:tc>
          <w:tcPr>
            <w:tcW w:type="pct" w:w="6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CSAT (1-5)</w:t>
            </w:r>
          </w:p>
        </w:tc>
        <w:tc>
          <w:tcPr>
            <w:tcW w:type="pct" w:w="3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Positive %</w:t>
            </w:r>
          </w:p>
        </w:tc>
      </w:tr>
      <w:tr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Sarah Jenkins</w:t>
            </w:r>
          </w:p>
        </w:tc>
        <w:tc>
          <w:tcPr>
            <w:tcW w:type="pct" w:w="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Online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</w:t>
            </w:r>
          </w:p>
        </w:tc>
        <w:tc>
          <w:tcPr>
            <w:tcW w:type="pct" w:w="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18 / 240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14 mins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3.2 hrs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4.9 (182 reviews)</w:t>
            </w:r>
          </w:p>
        </w:tc>
        <w:tc>
          <w:tcPr>
            <w:tcW w:type="pct" w:w="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98.2%</w:t>
            </w:r>
          </w:p>
        </w:tc>
      </w:tr>
      <w:tr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Rahul Sharma</w:t>
            </w:r>
          </w:p>
        </w:tc>
        <w:tc>
          <w:tcPr>
            <w:tcW w:type="pct" w:w="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Busy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7</w:t>
            </w:r>
          </w:p>
        </w:tc>
        <w:tc>
          <w:tcPr>
            <w:tcW w:type="pct" w:w="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12 / 195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28 mins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4.8 hrs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4.6 (140 reviews)</w:t>
            </w:r>
          </w:p>
        </w:tc>
        <w:tc>
          <w:tcPr>
            <w:tcW w:type="pct" w:w="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92.1%</w:t>
            </w:r>
          </w:p>
        </w:tc>
      </w:tr>
      <w:tr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Amit Patel</w:t>
            </w:r>
          </w:p>
        </w:tc>
        <w:tc>
          <w:tcPr>
            <w:tcW w:type="pct" w:w="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Offline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0</w:t>
            </w:r>
          </w:p>
        </w:tc>
        <w:tc>
          <w:tcPr>
            <w:tcW w:type="pct" w:w="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0 / 160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45 mins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6.5 hrs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4.2 (98 reviews)</w:t>
            </w:r>
          </w:p>
        </w:tc>
        <w:tc>
          <w:tcPr>
            <w:tcW w:type="pct" w:w="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85.0%</w:t>
            </w:r>
          </w:p>
        </w:tc>
      </w:tr>
    </w:tbl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5. Post-Resolution Customer Feedback Loop (CSAT)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When a representative marks a ticket as Resolved: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Step 1: </w:t>
      </w:r>
      <w:r>
        <w:rPr>
          <w:color w:val="111827"/>
          <w:sz w:val="22"/>
          <w:szCs w:val="22"/>
        </w:rPr>
        <w:t xml:space="preserve">The customer immediately receives an automated email and FCM push notification containing an interactive 5-star rating widget (1 = Terrible, 5 = Excellent).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Step 2: </w:t>
      </w:r>
      <w:r>
        <w:rPr>
          <w:color w:val="111827"/>
          <w:sz w:val="22"/>
          <w:szCs w:val="22"/>
        </w:rPr>
        <w:t xml:space="preserve">Clicking an emoji/star directs the customer to a seamless 1-click rating confirmation page (/support/rate-ticket) with an optional text field for qualitative comments.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Step 3: </w:t>
      </w:r>
      <w:r>
        <w:rPr>
          <w:color w:val="111827"/>
          <w:sz w:val="22"/>
          <w:szCs w:val="22"/>
        </w:rPr>
        <w:t xml:space="preserve">The rating is persisted directly into SupportTicket.csat and linked to the assigned representative's permanent performance metrics in NurseryUser.</w:t>
      </w:r>
    </w:p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6. Real-Time E-Commerce Case Studies &amp; Walkthroughs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The support ticket system is engineered to handle seven distinct real-world retail cases: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1: Perishable Plant Damaged in Transit - </w:t>
      </w:r>
      <w:r>
        <w:rPr>
          <w:color w:val="111827"/>
          <w:sz w:val="22"/>
          <w:szCs w:val="22"/>
        </w:rPr>
        <w:t xml:space="preserve">Fiddle Leaf Fig leaves arrive brown and stem cracked. Customer attaches 3 photos via storefront Order Details. AI triage tags Urgency 4/5. CSR logs internal note, files carrier claim, and 1-click generates replacement Order #EG-9842-R.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2: Live Plant Courier Stagnation - </w:t>
      </w:r>
      <w:r>
        <w:rPr>
          <w:color w:val="111827"/>
          <w:sz w:val="22"/>
          <w:szCs w:val="22"/>
        </w:rPr>
        <w:t xml:space="preserve">Bonsai tree stuck in regional hub for 48 hours. CSR logs internal note after calling courier hub manager, prioritizes delivery for the next morning, and updates the customer.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3: Missing Item in Split Shipment - </w:t>
      </w:r>
      <w:r>
        <w:rPr>
          <w:color w:val="111827"/>
          <w:sz w:val="22"/>
          <w:szCs w:val="22"/>
        </w:rPr>
        <w:t xml:space="preserve">Customer orders succulents + ceramic planters; succulents arrive, planters missing. CSR opens Customer 360, confirms split shipment, and shares tracking for package #2.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4: Payment Deducted but Order Failed - </w:t>
      </w:r>
      <w:r>
        <w:rPr>
          <w:color w:val="111827"/>
          <w:sz w:val="22"/>
          <w:szCs w:val="22"/>
        </w:rPr>
        <w:t xml:space="preserve">₹4,200 UPI payment debited from bank but order creation timed out. AI classifies urgency 5/5. CSR locates captured webhook in Razorpay, generates confirmed order in POS.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5: Return / Replacement with Photo Proof - </w:t>
      </w:r>
      <w:r>
        <w:rPr>
          <w:color w:val="111827"/>
          <w:sz w:val="22"/>
          <w:szCs w:val="22"/>
        </w:rPr>
        <w:t xml:space="preserve">Wrong pot diameter delivered. Customer uploads tape-measure photo. CSR schedules automated reverse courier pickup and issues the correct size.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6: High Escalation Risk / Chargeback - </w:t>
      </w:r>
      <w:r>
        <w:rPr>
          <w:color w:val="111827"/>
          <w:sz w:val="22"/>
          <w:szCs w:val="22"/>
        </w:rPr>
        <w:t xml:space="preserve">Wholesale customer threatening legal action and chargeback over 72h delay. Urgent FCM alert prompts CSR to call directly, offering 15% credit and priority express transit.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Case 7: Post-Delivery Plant Care Guidance - </w:t>
      </w:r>
      <w:r>
        <w:rPr>
          <w:color w:val="111827"/>
          <w:sz w:val="22"/>
          <w:szCs w:val="22"/>
        </w:rPr>
        <w:t xml:space="preserve">Customer asks why Calathea leaves are curling 2 weeks post-delivery. CSR provides horticultural advice (water filtration and misting), builds loyalty, and resolves ticket.</w:t>
      </w:r>
    </w:p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7. Comprehensive Codebase Gap Analysis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6"/>
        <w:gridCol w:w="2527"/>
        <w:gridCol w:w="3430"/>
        <w:gridCol w:w="1083"/>
      </w:tblGrid>
      <w:tr>
        <w:tc>
          <w:tcPr>
            <w:tcW w:type="pct" w:w="11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Code File</w:t>
            </w:r>
          </w:p>
        </w:tc>
        <w:tc>
          <w:tcPr>
            <w:tcW w:type="pct" w:w="14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Current Codebase State</w:t>
            </w:r>
          </w:p>
        </w:tc>
        <w:tc>
          <w:tcPr>
            <w:tcW w:type="pct" w:w="19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Required Implementation</w:t>
            </w:r>
          </w:p>
        </w:tc>
        <w:tc>
          <w:tcPr>
            <w:tcW w:type="pct" w:w="600"/>
            <w:shd w:fill="0478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Severity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SupportTickets-model.js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createdBy: ref 'NurseryUser' only; no order binding, no internal note flag, no SLA, no CSAT.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Polymorphic creatorType ('Client'/'NurseryUser'), isInternal boolean on comments, order link, sla subdocument, csat subdocument.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CRITICAL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NurseryUser-model.js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Static staff profile without availability tracking.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Add availabilityStatus ('Online'/'Busy'/'Offline'), lastActiveAt, fcmTokens, and performanceMetrics.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SupportTickets.controller.js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Only staff CRUD endpoints guarded by staff token.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Add createCustomerTicket, getCustomerTickets, addCustomerReply, submitCsat, and CSR performance aggregation.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CRITICAL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tickets-route.js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All endpoints require staff auth middleware.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Segregate /customer/tickets (verifyClientToken) from staff /tickets (verifyToken).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CRITICAL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notificationDispatcher.js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Missing push notification layer.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Create unified Firebase Cloud Messaging (FCM) + Nodemailer + SMS notification dispatcher.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adminManagementTickets.tsx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Labels say 'Manager'; single reply box; no status bar.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Rename to 'Representative', add Internal Note switch, Customer 360 drawer, and live status toggle.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CsrPerformanceDashboard.tsx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Does not exist.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Build dedicated screen showing live CSR statuses, resolved ticket tallies, FRT/ART, and feedback reports.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pct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CustomerTickets.tsx (Storefront)</w:t>
            </w:r>
          </w:p>
        </w:tc>
        <w:tc>
          <w:tcPr>
            <w:tcW w:type="pct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Only general contact form exists.</w:t>
            </w:r>
          </w:p>
        </w:tc>
        <w:tc>
          <w:tcPr>
            <w:tcW w:type="pct" w:w="1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Build /account/tickets portal with conversational thread, status tracker, and attachment uploaders.</w:t>
            </w:r>
          </w:p>
        </w:tc>
        <w:tc>
          <w:tcPr>
            <w:tcW w:type="pct" w:w="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color w:val="111827"/>
                <w:sz w:val="19"/>
                <w:szCs w:val="19"/>
              </w:rPr>
              <w:t xml:space="preserve">CRITICAL</w:t>
            </w:r>
          </w:p>
        </w:tc>
      </w:tr>
    </w:tbl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8. File-by-File Implementation Plan</w:t>
      </w:r>
    </w:p>
    <w:p>
      <w:pPr>
        <w:spacing w:after="60" w:before="60" w:line="276"/>
      </w:pPr>
      <w:r>
        <w:rPr>
          <w:i w:val="false"/>
          <w:iCs w:val="false"/>
          <w:color w:val="111827"/>
          <w:sz w:val="22"/>
          <w:szCs w:val="22"/>
        </w:rPr>
        <w:t xml:space="preserve">Detailed file actions across the three application tiers:</w:t>
      </w:r>
    </w:p>
    <w:p>
      <w:pPr>
        <w:spacing w:after="60" w:before="60" w:line="276"/>
      </w:pPr>
      <w:r>
        <w:rPr>
          <w:b/>
          <w:bCs/>
          <w:color w:val="111827"/>
          <w:sz w:val="22"/>
          <w:szCs w:val="22"/>
        </w:rPr>
        <w:t xml:space="preserve">Tier 1: </w:t>
      </w:r>
      <w:r>
        <w:rPr>
          <w:i w:val="false"/>
          <w:iCs w:val="false"/>
          <w:color w:val="111827"/>
          <w:sz w:val="22"/>
          <w:szCs w:val="22"/>
        </w:rPr>
        <w:t xml:space="preserve">1. Backend Repository (evergreen_pos_be):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A. Model: </w:t>
      </w:r>
      <w:r>
        <w:rPr>
          <w:color w:val="111827"/>
          <w:sz w:val="22"/>
          <w:szCs w:val="22"/>
        </w:rPr>
        <w:t xml:space="preserve">Update SupportTickets-model.js with polymorphic creator, comment isInternal flag, SLA tracking, and CSAT subdocument.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B. Model: </w:t>
      </w:r>
      <w:r>
        <w:rPr>
          <w:color w:val="111827"/>
          <w:sz w:val="22"/>
          <w:szCs w:val="22"/>
        </w:rPr>
        <w:t xml:space="preserve">Update NurseryUser-model.js with availabilityStatus, fcmTokens, and performanceMetrics.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C. Service: </w:t>
      </w:r>
      <w:r>
        <w:rPr>
          <w:color w:val="111827"/>
          <w:sz w:val="22"/>
          <w:szCs w:val="22"/>
        </w:rPr>
        <w:t xml:space="preserve">Create notificationDispatcher.service.js to handle FCM, email, and SMS multi-channel alerts.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D. Controller: </w:t>
      </w:r>
      <w:r>
        <w:rPr>
          <w:color w:val="111827"/>
          <w:sz w:val="22"/>
          <w:szCs w:val="22"/>
        </w:rPr>
        <w:t xml:space="preserve">Update SupportTickets.controller.js with customer ticket handlers and CSR analytics endpoints.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E. Routes: </w:t>
      </w:r>
      <w:r>
        <w:rPr>
          <w:color w:val="111827"/>
          <w:sz w:val="22"/>
          <w:szCs w:val="22"/>
        </w:rPr>
        <w:t xml:space="preserve">Segregate tickets-route.js into Client-authenticated and Staff-authenticated routes.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F. Cron: </w:t>
      </w:r>
      <w:r>
        <w:rPr>
          <w:color w:val="111827"/>
          <w:sz w:val="22"/>
          <w:szCs w:val="22"/>
        </w:rPr>
        <w:t xml:space="preserve">Implement ticketSlaAndInactivityCron.js for SLA breach detection, 48h reminders, and 72h auto-closure.</w:t>
      </w:r>
    </w:p>
    <w:p>
      <w:pPr>
        <w:spacing w:after="60" w:before="60" w:line="276"/>
      </w:pPr>
      <w:r>
        <w:rPr>
          <w:b/>
          <w:bCs/>
          <w:color w:val="111827"/>
          <w:sz w:val="22"/>
          <w:szCs w:val="22"/>
        </w:rPr>
        <w:t xml:space="preserve">Tier 2: </w:t>
      </w:r>
      <w:r>
        <w:rPr>
          <w:i w:val="false"/>
          <w:iCs w:val="false"/>
          <w:color w:val="111827"/>
          <w:sz w:val="22"/>
          <w:szCs w:val="22"/>
        </w:rPr>
        <w:t xml:space="preserve">2. Storefront Repository (evergreenpos_E-commerce_new):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A. Service: </w:t>
      </w:r>
      <w:r>
        <w:rPr>
          <w:color w:val="111827"/>
          <w:sz w:val="22"/>
          <w:szCs w:val="22"/>
        </w:rPr>
        <w:t xml:space="preserve">Create customerTicket.service.ts for storefront API integration.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B. Orders: </w:t>
      </w:r>
      <w:r>
        <w:rPr>
          <w:color w:val="111827"/>
          <w:sz w:val="22"/>
          <w:szCs w:val="22"/>
        </w:rPr>
        <w:t xml:space="preserve">Add 'Need Help with this Order?' contextual button and modal in OrderDetails.tsx.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C. Account: </w:t>
      </w:r>
      <w:r>
        <w:rPr>
          <w:color w:val="111827"/>
          <w:sz w:val="22"/>
          <w:szCs w:val="22"/>
        </w:rPr>
        <w:t xml:space="preserve">Build CustomerTickets.tsx and CustomerTicketDetails.tsx under /account/tickets.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D. Support: </w:t>
      </w:r>
      <w:r>
        <w:rPr>
          <w:color w:val="111827"/>
          <w:sz w:val="22"/>
          <w:szCs w:val="22"/>
        </w:rPr>
        <w:t xml:space="preserve">Create TicketRating.tsx for 1-click CSAT survey submissions.</w:t>
      </w:r>
    </w:p>
    <w:p>
      <w:pPr>
        <w:spacing w:after="60" w:before="60" w:line="276"/>
      </w:pPr>
      <w:r>
        <w:rPr>
          <w:b/>
          <w:bCs/>
          <w:color w:val="111827"/>
          <w:sz w:val="22"/>
          <w:szCs w:val="22"/>
        </w:rPr>
        <w:t xml:space="preserve">Tier 3: </w:t>
      </w:r>
      <w:r>
        <w:rPr>
          <w:i w:val="false"/>
          <w:iCs w:val="false"/>
          <w:color w:val="111827"/>
          <w:sz w:val="22"/>
          <w:szCs w:val="22"/>
        </w:rPr>
        <w:t xml:space="preserve">3. Admin POS Repository (evergreen_pos_fe):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A. Rebrand: </w:t>
      </w:r>
      <w:r>
        <w:rPr>
          <w:color w:val="111827"/>
          <w:sz w:val="22"/>
          <w:szCs w:val="22"/>
        </w:rPr>
        <w:t xml:space="preserve">Rebrand all occurrences of 'Customer Support Manager' to 'Customer Support Representative' in adminManagementTickets.tsx.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B. Reply UI: </w:t>
      </w:r>
      <w:r>
        <w:rPr>
          <w:color w:val="111827"/>
          <w:sz w:val="22"/>
          <w:szCs w:val="22"/>
        </w:rPr>
        <w:t xml:space="preserve">Implement Public Reply vs Internal Note toggle in ticket detail drawer.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C. Drawer: </w:t>
      </w:r>
      <w:r>
        <w:rPr>
          <w:color w:val="111827"/>
          <w:sz w:val="22"/>
          <w:szCs w:val="22"/>
        </w:rPr>
        <w:t xml:space="preserve">Add Customer 360 drawer displaying order history, LTV, and delivery tracking.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D. Dashboard: </w:t>
      </w:r>
      <w:r>
        <w:rPr>
          <w:color w:val="111827"/>
          <w:sz w:val="22"/>
          <w:szCs w:val="22"/>
        </w:rPr>
        <w:t xml:space="preserve">Build CsrPerformanceDashboard.tsx with live availability badges, performance meters, and CSAT review drawers.</w:t>
      </w:r>
    </w:p>
    <w:p>
      <w:pPr>
        <w:spacing w:before="180"/>
      </w:pPr>
    </w:p>
    <w:p>
      <w:pPr>
        <w:pStyle w:val="Heading1"/>
        <w:spacing w:after="120" w:before="240"/>
        <w:rPr>
          <w:b/>
          <w:bCs/>
          <w:color w:val="047857"/>
          <w:sz w:val="32"/>
          <w:szCs w:val="32"/>
        </w:rPr>
      </w:pPr>
      <w:r>
        <w:t xml:space="preserve">9. Developer Verification &amp; Testing Checklist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1: </w:t>
      </w:r>
      <w:r>
        <w:rPr>
          <w:color w:val="111827"/>
          <w:sz w:val="22"/>
          <w:szCs w:val="22"/>
        </w:rPr>
        <w:t xml:space="preserve">Storefront ticket creation generates ticket with creatorType: 'Client' and fires Email 1 + FCM Push.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2: </w:t>
      </w:r>
      <w:r>
        <w:rPr>
          <w:color w:val="111827"/>
          <w:sz w:val="22"/>
          <w:szCs w:val="22"/>
        </w:rPr>
        <w:t xml:space="preserve">AI pre-triage classifies urgency and sentiment correctly.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3: </w:t>
      </w:r>
      <w:r>
        <w:rPr>
          <w:color w:val="111827"/>
          <w:sz w:val="22"/>
          <w:szCs w:val="22"/>
        </w:rPr>
        <w:t xml:space="preserve">Internal Note saved by CSR has isInternal: true and is completely stripped from storefront API responses.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4: </w:t>
      </w:r>
      <w:r>
        <w:rPr>
          <w:color w:val="111827"/>
          <w:sz w:val="22"/>
          <w:szCs w:val="22"/>
        </w:rPr>
        <w:t xml:space="preserve">Public reply sent by CSR triggers Email 5 and FCM mobile push to the customer.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5: </w:t>
      </w:r>
      <w:r>
        <w:rPr>
          <w:color w:val="111827"/>
          <w:sz w:val="22"/>
          <w:szCs w:val="22"/>
        </w:rPr>
        <w:t xml:space="preserve">Customer inbound reply via storefront updates ticket to 'In Progress' and alerts assigned CSR.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6: </w:t>
      </w:r>
      <w:r>
        <w:rPr>
          <w:color w:val="111827"/>
          <w:sz w:val="22"/>
          <w:szCs w:val="22"/>
        </w:rPr>
        <w:t xml:space="preserve">CSR status toggle switches between Online, Busy, and Offline, immediately updating the team dashboard.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7: </w:t>
      </w:r>
      <w:r>
        <w:rPr>
          <w:color w:val="111827"/>
          <w:sz w:val="22"/>
          <w:szCs w:val="22"/>
        </w:rPr>
        <w:t xml:space="preserve">Ticket marked Resolved automatically dispatches CSAT 5-star survey email and push notification.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8: </w:t>
      </w:r>
      <w:r>
        <w:rPr>
          <w:color w:val="111827"/>
          <w:sz w:val="22"/>
          <w:szCs w:val="22"/>
        </w:rPr>
        <w:t xml:space="preserve">Submitting 5-star rating updates SupportTicket.csat and recalculates CSR's cumulative rating.</w:t>
      </w:r>
    </w:p>
    <w:p>
      <w:pPr>
        <w:pStyle w:val="ListParagraph"/>
        <w:numPr>
          <w:ilvl w:val="0"/>
          <w:numId w:val="1"/>
        </w:numPr>
        <w:spacing w:after="40" w:before="40" w:line="260"/>
      </w:pPr>
      <w:r>
        <w:rPr>
          <w:b/>
          <w:bCs/>
          <w:color w:val="111827"/>
          <w:sz w:val="22"/>
          <w:szCs w:val="22"/>
        </w:rPr>
        <w:t xml:space="preserve">Test 9: </w:t>
      </w:r>
      <w:r>
        <w:rPr>
          <w:color w:val="111827"/>
          <w:sz w:val="22"/>
          <w:szCs w:val="22"/>
        </w:rPr>
        <w:t xml:space="preserve">Inactivity cron script dispatches 48h warning and 72h auto-closure notice successfully.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2026-11-02T04:09:45.004Z</dcterms:created>
  <dcterms:modified xsi:type="dcterms:W3CDTF">2026-11-02T04:09:45.005Z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