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Calibri" w:cs="Calibri" w:eastAsia="Calibri" w:hAnsi="Calibri"/>
          <w:b/>
          <w:bCs/>
          <w:color w:val="006837"/>
          <w:sz w:val="44"/>
          <w:szCs w:val="44"/>
        </w:rPr>
        <w:t xml:space="preserve">FAQ Module: Developer Review &amp; Action Guide</w:t>
      </w:r>
    </w:p>
    <w:p>
      <w:pPr>
        <w:jc w:val="center"/>
      </w:pPr>
      <w:r>
        <w:rPr>
          <w:rFonts w:ascii="Calibri" w:cs="Calibri" w:eastAsia="Calibri" w:hAnsi="Calibri"/>
          <w:i/>
          <w:iCs/>
          <w:color w:val="64748B"/>
          <w:sz w:val="24"/>
          <w:szCs w:val="24"/>
        </w:rPr>
        <w:t xml:space="preserve">Comprehensive Gap Analysis Comparing Flow Plan, Wireframes, and Implementation Code</w:t>
      </w:r>
    </w:p>
    <w:p>
      <w:r>
        <w:rPr>
          <w:rFonts w:ascii="Calibri" w:cs="Calibri" w:eastAsia="Calibri" w:hAnsi="Calibri"/>
          <w:b/>
          <w:bCs/>
          <w:color w:val="1E293B"/>
          <w:sz w:val="21"/>
          <w:szCs w:val="21"/>
        </w:rPr>
        <w:t xml:space="preserve">Document Version:</w:t>
      </w:r>
      <w:r>
        <w:rPr>
          <w:rFonts w:ascii="Calibri" w:cs="Calibri" w:eastAsia="Calibri" w:hAnsi="Calibri"/>
          <w:color w:val="1E293B"/>
          <w:sz w:val="21"/>
          <w:szCs w:val="21"/>
        </w:rPr>
        <w:t xml:space="preserve"> 1.0  |  </w:t>
      </w:r>
      <w:r>
        <w:rPr>
          <w:rFonts w:ascii="Calibri" w:cs="Calibri" w:eastAsia="Calibri" w:hAnsi="Calibri"/>
          <w:b/>
          <w:bCs/>
          <w:color w:val="1E293B"/>
          <w:sz w:val="21"/>
          <w:szCs w:val="21"/>
        </w:rPr>
        <w:t xml:space="preserve">Target Modules:</w:t>
      </w:r>
      <w:r>
        <w:rPr>
          <w:rFonts w:ascii="Calibri" w:cs="Calibri" w:eastAsia="Calibri" w:hAnsi="Calibri"/>
          <w:color w:val="1E293B"/>
          <w:sz w:val="21"/>
          <w:szCs w:val="21"/>
        </w:rPr>
        <w:t xml:space="preserve"> evergreen_pos_be, evergreen_pos_fe, evergreenpos_E-commerce_new  |  </w:t>
      </w:r>
      <w:r>
        <w:rPr>
          <w:rFonts w:ascii="Calibri" w:cs="Calibri" w:eastAsia="Calibri" w:hAnsi="Calibri"/>
          <w:b/>
          <w:bCs/>
          <w:color w:val="1E293B"/>
          <w:sz w:val="21"/>
          <w:szCs w:val="21"/>
        </w:rPr>
        <w:t xml:space="preserve">Architecture:</w:t>
      </w:r>
      <w:r>
        <w:rPr>
          <w:rFonts w:ascii="Calibri" w:cs="Calibri" w:eastAsia="Calibri" w:hAnsi="Calibri"/>
          <w:color w:val="1E293B"/>
          <w:sz w:val="21"/>
          <w:szCs w:val="21"/>
        </w:rPr>
        <w:t xml:space="preserve"> Multi-Tenant Database-per-Company</w:t>
      </w:r>
    </w:p>
    <w:p/>
    <w:p>
      <w:pPr>
        <w:pStyle w:val="Heading1"/>
      </w:pPr>
      <w:r>
        <w:rPr>
          <w:rFonts w:ascii="Calibri" w:cs="Calibri" w:eastAsia="Calibri" w:hAnsi="Calibri"/>
          <w:b/>
          <w:bCs/>
          <w:color w:val="006837"/>
          <w:sz w:val="32"/>
          <w:szCs w:val="32"/>
        </w:rPr>
        <w:t xml:space="preserve">1. How the FAQ Module Works (The Big Picture)</w:t>
      </w:r>
    </w:p>
    <w:p>
      <w:r>
        <w:rPr>
          <w:rFonts w:ascii="Calibri" w:cs="Calibri" w:eastAsia="Calibri" w:hAnsi="Calibri"/>
          <w:color w:val="1E293B"/>
          <w:sz w:val="21"/>
          <w:szCs w:val="21"/>
        </w:rPr>
        <w:t xml:space="preserve">The FAQ Module is designed for an enterprise multi-tenant e-commerce system where each registered business (company/tenant) manages its own frequently asked questions and customer help desk inquiries independently.</w:t>
      </w:r>
    </w:p>
    <w:p>
      <w:pPr>
        <w:pStyle w:val="ListParagraph"/>
        <w:numPr>
          <w:ilvl w:val="0"/>
          <w:numId w:val="1"/>
        </w:numPr>
      </w:pPr>
      <w:r>
        <w:rPr>
          <w:rFonts w:ascii="Calibri" w:cs="Calibri" w:eastAsia="Calibri" w:hAnsi="Calibri"/>
          <w:b/>
          <w:bCs/>
          <w:color w:val="1E293B"/>
          <w:sz w:val="21"/>
          <w:szCs w:val="21"/>
        </w:rPr>
        <w:t xml:space="preserve">Admin Role: </w:t>
      </w:r>
      <w:r>
        <w:rPr>
          <w:rFonts w:ascii="Calibri" w:cs="Calibri" w:eastAsia="Calibri" w:hAnsi="Calibri"/>
          <w:color w:val="1E293B"/>
          <w:sz w:val="21"/>
          <w:szCs w:val="21"/>
        </w:rPr>
        <w:t xml:space="preserve">Admin and Store Managers create and organize categories (e.g., Shipping, Returns, Payments, Account) and write answers using a rich text editor.</w:t>
      </w:r>
    </w:p>
    <w:p>
      <w:pPr>
        <w:pStyle w:val="ListParagraph"/>
        <w:numPr>
          <w:ilvl w:val="0"/>
          <w:numId w:val="1"/>
        </w:numPr>
      </w:pPr>
      <w:r>
        <w:rPr>
          <w:rFonts w:ascii="Calibri" w:cs="Calibri" w:eastAsia="Calibri" w:hAnsi="Calibri"/>
          <w:b/>
          <w:bCs/>
          <w:color w:val="1E293B"/>
          <w:sz w:val="21"/>
          <w:szCs w:val="21"/>
        </w:rPr>
        <w:t xml:space="preserve">Publishing Lifecycle: </w:t>
      </w:r>
      <w:r>
        <w:rPr>
          <w:rFonts w:ascii="Calibri" w:cs="Calibri" w:eastAsia="Calibri" w:hAnsi="Calibri"/>
          <w:color w:val="1E293B"/>
          <w:sz w:val="21"/>
          <w:szCs w:val="21"/>
        </w:rPr>
        <w:t xml:space="preserve">Newly created FAQs start as Drafts. Only Published FAQs in Active categories are exposed to online buyers on the public storefront.</w:t>
      </w:r>
    </w:p>
    <w:p>
      <w:pPr>
        <w:pStyle w:val="ListParagraph"/>
        <w:numPr>
          <w:ilvl w:val="0"/>
          <w:numId w:val="1"/>
        </w:numPr>
      </w:pPr>
      <w:r>
        <w:rPr>
          <w:rFonts w:ascii="Calibri" w:cs="Calibri" w:eastAsia="Calibri" w:hAnsi="Calibri"/>
          <w:b/>
          <w:bCs/>
          <w:color w:val="1E293B"/>
          <w:sz w:val="21"/>
          <w:szCs w:val="21"/>
        </w:rPr>
        <w:t xml:space="preserve">Customer Experience: </w:t>
      </w:r>
      <w:r>
        <w:rPr>
          <w:rFonts w:ascii="Calibri" w:cs="Calibri" w:eastAsia="Calibri" w:hAnsi="Calibri"/>
          <w:color w:val="1E293B"/>
          <w:sz w:val="21"/>
          <w:szCs w:val="21"/>
        </w:rPr>
        <w:t xml:space="preserve">Customers browse FAQs with category filters, dynamic search with instant filtering, open accordion answers, vote "Yes" or "No", and submit direct help tickets.</w:t>
      </w:r>
    </w:p>
    <w:p>
      <w:pPr>
        <w:pStyle w:val="ListParagraph"/>
        <w:numPr>
          <w:ilvl w:val="0"/>
          <w:numId w:val="1"/>
        </w:numPr>
      </w:pPr>
      <w:r>
        <w:rPr>
          <w:rFonts w:ascii="Calibri" w:cs="Calibri" w:eastAsia="Calibri" w:hAnsi="Calibri"/>
          <w:b/>
          <w:bCs/>
          <w:color w:val="1E293B"/>
          <w:sz w:val="21"/>
          <w:szCs w:val="21"/>
        </w:rPr>
        <w:t xml:space="preserve">Customer Help &amp; Notification: </w:t>
      </w:r>
      <w:r>
        <w:rPr>
          <w:rFonts w:ascii="Calibri" w:cs="Calibri" w:eastAsia="Calibri" w:hAnsi="Calibri"/>
          <w:color w:val="1E293B"/>
          <w:sz w:val="21"/>
          <w:szCs w:val="21"/>
        </w:rPr>
        <w:t xml:space="preserve">Every customer help form submission dispatches an alert email to staff (with customer Reply-To) and an instant confirmation email with reference ID to the buyer.</w:t>
      </w:r>
    </w:p>
    <w:p/>
    <w:p>
      <w:pPr>
        <w:pStyle w:val="Heading1"/>
      </w:pPr>
      <w:r>
        <w:rPr>
          <w:rFonts w:ascii="Calibri" w:cs="Calibri" w:eastAsia="Calibri" w:hAnsi="Calibri"/>
          <w:b/>
          <w:bCs/>
          <w:color w:val="006837"/>
          <w:sz w:val="32"/>
          <w:szCs w:val="32"/>
        </w:rPr>
        <w:t xml:space="preserve">2. Core Multi-Tenant Architecture Rules</w:t>
      </w:r>
    </w:p>
    <w:p>
      <w:r>
        <w:rPr>
          <w:rFonts w:ascii="Calibri" w:cs="Calibri" w:eastAsia="Calibri" w:hAnsi="Calibri"/>
          <w:color w:val="1E293B"/>
          <w:sz w:val="21"/>
          <w:szCs w:val="21"/>
        </w:rPr>
        <w:t xml:space="preserve">Developers must understand the following 3 fundamental multi-tenancy rules before editing or extending any code:</w:t>
      </w:r>
    </w:p>
    <w:p>
      <w:pPr>
        <w:pStyle w:val="ListParagraph"/>
        <w:numPr>
          <w:ilvl w:val="0"/>
          <w:numId w:val="1"/>
        </w:numPr>
      </w:pPr>
      <w:r>
        <w:rPr>
          <w:rFonts w:ascii="Calibri" w:cs="Calibri" w:eastAsia="Calibri" w:hAnsi="Calibri"/>
          <w:b/>
          <w:bCs/>
          <w:color w:val="1E293B"/>
          <w:sz w:val="21"/>
          <w:szCs w:val="21"/>
        </w:rPr>
        <w:t xml:space="preserve">Rule 1: Physical DB Isolation. </w:t>
      </w:r>
      <w:r>
        <w:rPr>
          <w:rFonts w:ascii="Calibri" w:cs="Calibri" w:eastAsia="Calibri" w:hAnsi="Calibri"/>
          <w:color w:val="1E293B"/>
          <w:sz w:val="21"/>
          <w:szCs w:val="21"/>
        </w:rPr>
        <w:t xml:space="preserve">Every company has its own independent MongoDB database connection. Collections (FaqCategory, Faq, FaqVote, FaqEnquiry) DO NOT have a tenantId field because the database itself is the strict boundary.</w:t>
      </w:r>
    </w:p>
    <w:p>
      <w:pPr>
        <w:pStyle w:val="ListParagraph"/>
        <w:numPr>
          <w:ilvl w:val="0"/>
          <w:numId w:val="1"/>
        </w:numPr>
      </w:pPr>
      <w:r>
        <w:rPr>
          <w:rFonts w:ascii="Calibri" w:cs="Calibri" w:eastAsia="Calibri" w:hAnsi="Calibri"/>
          <w:b/>
          <w:bCs/>
          <w:color w:val="1E293B"/>
          <w:sz w:val="21"/>
          <w:szCs w:val="21"/>
        </w:rPr>
        <w:t xml:space="preserve">Rule 2: Slug Header Resolution. </w:t>
      </w:r>
      <w:r>
        <w:rPr>
          <w:rFonts w:ascii="Calibri" w:cs="Calibri" w:eastAsia="Calibri" w:hAnsi="Calibri"/>
          <w:color w:val="1E293B"/>
          <w:sz w:val="21"/>
          <w:szCs w:val="21"/>
        </w:rPr>
        <w:t xml:space="preserve">Storefront customer browsers send the store identifier in the x-tenant-slug HTTP header (or URL parameter). The server middleware resolves this slug to pick the corresponding tenant database.</w:t>
      </w:r>
    </w:p>
    <w:p>
      <w:pPr>
        <w:pStyle w:val="ListParagraph"/>
        <w:numPr>
          <w:ilvl w:val="0"/>
          <w:numId w:val="1"/>
        </w:numPr>
      </w:pPr>
      <w:r>
        <w:rPr>
          <w:rFonts w:ascii="Calibri" w:cs="Calibri" w:eastAsia="Calibri" w:hAnsi="Calibri"/>
          <w:b/>
          <w:bCs/>
          <w:color w:val="1E293B"/>
          <w:sz w:val="21"/>
          <w:szCs w:val="21"/>
        </w:rPr>
        <w:t xml:space="preserve">Rule 3: Token-to-Slug Mismatch Verification. </w:t>
      </w:r>
      <w:r>
        <w:rPr>
          <w:rFonts w:ascii="Calibri" w:cs="Calibri" w:eastAsia="Calibri" w:hAnsi="Calibri"/>
          <w:color w:val="1E293B"/>
          <w:sz w:val="21"/>
          <w:szCs w:val="21"/>
        </w:rPr>
        <w:t xml:space="preserve">Admin requests carry a JWT bearer token containing user credentials and their authorized tenant dbName. The server must verify that the JWT tenant matches the requested x-tenant-slug header to prevent cross-tenant data leaks.</w:t>
      </w:r>
    </w:p>
    <w:p/>
    <w:p>
      <w:pPr>
        <w:pStyle w:val="Heading1"/>
      </w:pPr>
      <w:r>
        <w:rPr>
          <w:rFonts w:ascii="Calibri" w:cs="Calibri" w:eastAsia="Calibri" w:hAnsi="Calibri"/>
          <w:b/>
          <w:bCs/>
          <w:color w:val="006837"/>
          <w:sz w:val="32"/>
          <w:szCs w:val="32"/>
        </w:rPr>
        <w:t xml:space="preserve">3. Critical Bugs &amp; Implementation Gaps</w:t>
      </w:r>
    </w:p>
    <w:p>
      <w:r>
        <w:rPr>
          <w:rFonts w:ascii="Calibri" w:cs="Calibri" w:eastAsia="Calibri" w:hAnsi="Calibri"/>
          <w:color w:val="1E293B"/>
          <w:sz w:val="21"/>
          <w:szCs w:val="21"/>
        </w:rPr>
        <w:t xml:space="preserve">A line-by-line code audit across the backend and frontend repositories revealed several critical defects and discrepancies against the approved flow plan and wireframes:</w:t>
      </w:r>
    </w:p>
    <w:p>
      <w:pPr>
        <w:pStyle w:val="Heading2"/>
      </w:pPr>
      <w:r>
        <w:rPr>
          <w:rFonts w:ascii="Calibri" w:cs="Calibri" w:eastAsia="Calibri" w:hAnsi="Calibri"/>
          <w:b/>
          <w:bCs/>
          <w:color w:val="259800"/>
          <w:sz w:val="26"/>
          <w:szCs w:val="26"/>
        </w:rPr>
        <w:t xml:space="preserve">Gap 1: Admin Tenant Mismatch Security Check is Bypassed [CRITICAL SECURITY]</w:t>
      </w:r>
    </w:p>
    <w:tbl>
      <w:tblPr>
        <w:tblW w:type="pct" w:w="100%"/>
        <w:tblBorders>
          <w:top w:val="none"/>
          <w:left w:val="single" w:color="DC2626" w:sz="24"/>
          <w:bottom w:val="none"/>
          <w:right w:val="none"/>
          <w:insideH w:val="single" w:color="auto" w:sz="4"/>
          <w:insideV w:val="single" w:color="auto" w:sz="4"/>
        </w:tblBorders>
      </w:tblPr>
      <w:tblGrid>
        <w:gridCol w:w="100"/>
      </w:tblGrid>
      <w:tr>
        <w:tc>
          <w:tcPr>
            <w:tcW w:type="pct" w:w="100%"/>
            <w:shd w:fill="FEF2F2"/>
            <w:tcMar>
              <w:top w:type="dxa" w:w="140"/>
              <w:left w:type="dxa" w:w="200"/>
              <w:bottom w:type="dxa" w:w="140"/>
              <w:right w:type="dxa" w:w="180"/>
            </w:tcMar>
          </w:tcPr>
          <w:p>
            <w:r>
              <w:rPr>
                <w:rFonts w:ascii="Calibri" w:cs="Calibri" w:eastAsia="Calibri" w:hAnsi="Calibri"/>
                <w:b/>
                <w:bCs/>
                <w:color w:val="DC2626"/>
                <w:sz w:val="21"/>
                <w:szCs w:val="21"/>
              </w:rPr>
              <w:t xml:space="preserve">SECURITY VULNERABILITY</w:t>
            </w:r>
          </w:p>
          <w:p>
            <w:r>
              <w:rPr>
                <w:rFonts w:ascii="Calibri" w:cs="Calibri" w:eastAsia="Calibri" w:hAnsi="Calibri"/>
                <w:color w:val="1E293B"/>
                <w:sz w:val="20"/>
                <w:szCs w:val="20"/>
              </w:rPr>
              <w:t xml:space="preserve">Admin FAQ endpoints are mounted under /api/v1/nus-shop. In src/middleware/tenantPermissions.js, STOREFRONT_PREFIXES treats all routes starting with /api/v1/nus-shop as customer routes. Because isStorefrontRequest evaluates to true, the check verifying that tokenDbName matches companyBySlug.dbName is skipped! The server sets dbName = companyBySlug.dbName. Consequently, an admin authenticated for Company A can provide X-Tenant-Slug: company-b and modify or delete Company B FAQs!</w:t>
            </w:r>
          </w:p>
        </w:tc>
      </w:tr>
    </w:tbl>
    <w:p>
      <w:r>
        <w:rPr>
          <w:rFonts w:ascii="Calibri" w:cs="Calibri" w:eastAsia="Calibri" w:hAnsi="Calibri"/>
          <w:b/>
          <w:bCs/>
          <w:color w:val="1E293B"/>
          <w:sz w:val="21"/>
          <w:szCs w:val="21"/>
        </w:rPr>
        <w:t xml:space="preserve">Code File:</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evergreen_pos_be/src/middleware/tenantPermissions.js</w:t>
      </w:r>
      <w:r>
        <w:rPr>
          <w:rFonts w:ascii="Calibri" w:cs="Calibri" w:eastAsia="Calibri" w:hAnsi="Calibri"/>
          <w:color w:val="1E293B"/>
          <w:sz w:val="21"/>
          <w:szCs w:val="21"/>
        </w:rPr>
        <w:t xml:space="preserve"> lines 92-108 and 331-346</w:t>
      </w:r>
    </w:p>
    <w:p>
      <w:r>
        <w:rPr>
          <w:rFonts w:ascii="Calibri" w:cs="Calibri" w:eastAsia="Calibri" w:hAnsi="Calibri"/>
          <w:b/>
          <w:bCs/>
          <w:color w:val="1E293B"/>
          <w:sz w:val="21"/>
          <w:szCs w:val="21"/>
        </w:rPr>
        <w:t xml:space="preserve">Fix Required:</w:t>
      </w:r>
      <w:r>
        <w:rPr>
          <w:rFonts w:ascii="Calibri" w:cs="Calibri" w:eastAsia="Calibri" w:hAnsi="Calibri"/>
          <w:color w:val="1E293B"/>
          <w:sz w:val="21"/>
          <w:szCs w:val="21"/>
        </w:rPr>
        <w:t xml:space="preserve"> In </w:t>
      </w:r>
      <w:r>
        <w:rPr>
          <w:rFonts w:ascii="Consolas" w:cs="Consolas" w:eastAsia="Consolas" w:hAnsi="Consolas"/>
          <w:color w:val="0F766E"/>
          <w:sz w:val="19"/>
          <w:szCs w:val="19"/>
        </w:rPr>
        <w:t xml:space="preserve">isStorefrontRequest(req)</w:t>
      </w:r>
      <w:r>
        <w:rPr>
          <w:rFonts w:ascii="Calibri" w:cs="Calibri" w:eastAsia="Calibri" w:hAnsi="Calibri"/>
          <w:color w:val="1E293B"/>
          <w:sz w:val="21"/>
          <w:szCs w:val="21"/>
        </w:rPr>
        <w:t xml:space="preserve">, explicitly check: if the path contains </w:t>
      </w:r>
      <w:r>
        <w:rPr>
          <w:rFonts w:ascii="Consolas" w:cs="Consolas" w:eastAsia="Consolas" w:hAnsi="Consolas"/>
          <w:color w:val="0F766E"/>
          <w:sz w:val="19"/>
          <w:szCs w:val="19"/>
        </w:rPr>
        <w:t xml:space="preserve">/admin/</w:t>
      </w:r>
      <w:r>
        <w:rPr>
          <w:rFonts w:ascii="Calibri" w:cs="Calibri" w:eastAsia="Calibri" w:hAnsi="Calibri"/>
          <w:color w:val="1E293B"/>
          <w:sz w:val="21"/>
          <w:szCs w:val="21"/>
        </w:rPr>
        <w:t xml:space="preserve">, it is NEVER a storefront route. If </w:t>
      </w:r>
      <w:r>
        <w:rPr>
          <w:rFonts w:ascii="Consolas" w:cs="Consolas" w:eastAsia="Consolas" w:hAnsi="Consolas"/>
          <w:color w:val="0F766E"/>
          <w:sz w:val="19"/>
          <w:szCs w:val="19"/>
        </w:rPr>
        <w:t xml:space="preserve">tokenDbName !== companyBySlug.dbName</w:t>
      </w:r>
      <w:r>
        <w:rPr>
          <w:rFonts w:ascii="Calibri" w:cs="Calibri" w:eastAsia="Calibri" w:hAnsi="Calibri"/>
          <w:color w:val="1E293B"/>
          <w:sz w:val="21"/>
          <w:szCs w:val="21"/>
        </w:rPr>
        <w:t xml:space="preserve">, immediately return </w:t>
      </w:r>
      <w:r>
        <w:rPr>
          <w:rFonts w:ascii="Consolas" w:cs="Consolas" w:eastAsia="Consolas" w:hAnsi="Consolas"/>
          <w:color w:val="0F766E"/>
          <w:sz w:val="19"/>
          <w:szCs w:val="19"/>
        </w:rPr>
        <w:t xml:space="preserve">409 Conflict: Tenant mismatch</w:t>
      </w:r>
      <w:r>
        <w:rPr>
          <w:rFonts w:ascii="Calibri" w:cs="Calibri" w:eastAsia="Calibri" w:hAnsi="Calibri"/>
          <w:color w:val="1E293B"/>
          <w:sz w:val="21"/>
          <w:szCs w:val="21"/>
        </w:rPr>
        <w:t xml:space="preserve">.</w:t>
      </w:r>
    </w:p>
    <w:p>
      <w:pPr>
        <w:pStyle w:val="Heading2"/>
      </w:pPr>
      <w:r>
        <w:rPr>
          <w:rFonts w:ascii="Calibri" w:cs="Calibri" w:eastAsia="Calibri" w:hAnsi="Calibri"/>
          <w:b/>
          <w:bCs/>
          <w:color w:val="259800"/>
          <w:sz w:val="26"/>
          <w:szCs w:val="26"/>
        </w:rPr>
        <w:t xml:space="preserve">Gap 2: Store Setup Card Blocks Store Publishing [CRITICAL UX BLOCKER]</w:t>
      </w:r>
    </w:p>
    <w:tbl>
      <w:tblPr>
        <w:tblW w:type="pct" w:w="100%"/>
        <w:tblBorders>
          <w:top w:val="none"/>
          <w:left w:val="single" w:color="DC2626" w:sz="24"/>
          <w:bottom w:val="none"/>
          <w:right w:val="none"/>
          <w:insideH w:val="single" w:color="auto" w:sz="4"/>
          <w:insideV w:val="single" w:color="auto" w:sz="4"/>
        </w:tblBorders>
      </w:tblPr>
      <w:tblGrid>
        <w:gridCol w:w="100"/>
      </w:tblGrid>
      <w:tr>
        <w:tc>
          <w:tcPr>
            <w:tcW w:type="pct" w:w="100%"/>
            <w:shd w:fill="FEF2F2"/>
            <w:tcMar>
              <w:top w:type="dxa" w:w="140"/>
              <w:left w:type="dxa" w:w="200"/>
              <w:bottom w:type="dxa" w:w="140"/>
              <w:right w:type="dxa" w:w="180"/>
            </w:tcMar>
          </w:tcPr>
          <w:p>
            <w:r>
              <w:rPr>
                <w:rFonts w:ascii="Calibri" w:cs="Calibri" w:eastAsia="Calibri" w:hAnsi="Calibri"/>
                <w:b/>
                <w:bCs/>
                <w:color w:val="DC2626"/>
                <w:sz w:val="21"/>
                <w:szCs w:val="21"/>
              </w:rPr>
              <w:t xml:space="preserve">LAUNCH BLOCKER</w:t>
            </w:r>
          </w:p>
          <w:p>
            <w:r>
              <w:rPr>
                <w:rFonts w:ascii="Calibri" w:cs="Calibri" w:eastAsia="Calibri" w:hAnsi="Calibri"/>
                <w:color w:val="1E293B"/>
                <w:sz w:val="20"/>
                <w:szCs w:val="20"/>
              </w:rPr>
              <w:t xml:space="preserve">In Wireframe 01 (01-dashboard-store-setup-card.png) and Flow Plan Step 15.7, FAQs are explicitly defined as: "RECOMMENDED (DOES NOT BLOCK PUBLISHING)". The store requires only 5 tasks to publish. In StoreSetupTaskCard.tsx, faqsConfigured was pushed into the required visibleSteps array, increasing totalTasks from 5 to 6. If FAQs are not published, the "Publish store" button remains permanently disabled!</w:t>
            </w:r>
          </w:p>
        </w:tc>
      </w:tr>
    </w:tbl>
    <w:p>
      <w:r>
        <w:rPr>
          <w:rFonts w:ascii="Calibri" w:cs="Calibri" w:eastAsia="Calibri" w:hAnsi="Calibri"/>
          <w:b/>
          <w:bCs/>
          <w:color w:val="1E293B"/>
          <w:sz w:val="21"/>
          <w:szCs w:val="21"/>
        </w:rPr>
        <w:t xml:space="preserve">Code File:</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evergreen_pos_fe/src/components/StoreSetup/StoreSetupTaskCard.tsx</w:t>
      </w:r>
      <w:r>
        <w:rPr>
          <w:rFonts w:ascii="Calibri" w:cs="Calibri" w:eastAsia="Calibri" w:hAnsi="Calibri"/>
          <w:color w:val="1E293B"/>
          <w:sz w:val="21"/>
          <w:szCs w:val="21"/>
        </w:rPr>
        <w:t xml:space="preserve"> lines 196-228</w:t>
      </w:r>
    </w:p>
    <w:p>
      <w:r>
        <w:rPr>
          <w:rFonts w:ascii="Calibri" w:cs="Calibri" w:eastAsia="Calibri" w:hAnsi="Calibri"/>
          <w:b/>
          <w:bCs/>
          <w:color w:val="1E293B"/>
          <w:sz w:val="21"/>
          <w:szCs w:val="21"/>
        </w:rPr>
        <w:t xml:space="preserve">Fix Required:</w:t>
      </w:r>
      <w:r>
        <w:rPr>
          <w:rFonts w:ascii="Calibri" w:cs="Calibri" w:eastAsia="Calibri" w:hAnsi="Calibri"/>
          <w:color w:val="1E293B"/>
          <w:sz w:val="21"/>
          <w:szCs w:val="21"/>
        </w:rPr>
        <w:t xml:space="preserve"> Remove </w:t>
      </w:r>
      <w:r>
        <w:rPr>
          <w:rFonts w:ascii="Consolas" w:cs="Consolas" w:eastAsia="Consolas" w:hAnsi="Consolas"/>
          <w:color w:val="0F766E"/>
          <w:sz w:val="19"/>
          <w:szCs w:val="19"/>
        </w:rPr>
        <w:t xml:space="preserve">faqsConfigured</w:t>
      </w:r>
      <w:r>
        <w:rPr>
          <w:rFonts w:ascii="Calibri" w:cs="Calibri" w:eastAsia="Calibri" w:hAnsi="Calibri"/>
          <w:color w:val="1E293B"/>
          <w:sz w:val="21"/>
          <w:szCs w:val="21"/>
        </w:rPr>
        <w:t xml:space="preserve"> from </w:t>
      </w:r>
      <w:r>
        <w:rPr>
          <w:rFonts w:ascii="Consolas" w:cs="Consolas" w:eastAsia="Consolas" w:hAnsi="Consolas"/>
          <w:color w:val="0F766E"/>
          <w:sz w:val="19"/>
          <w:szCs w:val="19"/>
        </w:rPr>
        <w:t xml:space="preserve">visibleSteps</w:t>
      </w:r>
      <w:r>
        <w:rPr>
          <w:rFonts w:ascii="Calibri" w:cs="Calibri" w:eastAsia="Calibri" w:hAnsi="Calibri"/>
          <w:color w:val="1E293B"/>
          <w:sz w:val="21"/>
          <w:szCs w:val="21"/>
        </w:rPr>
        <w:t xml:space="preserve">. Keep </w:t>
      </w:r>
      <w:r>
        <w:rPr>
          <w:rFonts w:ascii="Consolas" w:cs="Consolas" w:eastAsia="Consolas" w:hAnsi="Consolas"/>
          <w:color w:val="0F766E"/>
          <w:sz w:val="19"/>
          <w:szCs w:val="19"/>
        </w:rPr>
        <w:t xml:space="preserve">totalTasks = 5</w:t>
      </w:r>
      <w:r>
        <w:rPr>
          <w:rFonts w:ascii="Calibri" w:cs="Calibri" w:eastAsia="Calibri" w:hAnsi="Calibri"/>
          <w:color w:val="1E293B"/>
          <w:sz w:val="21"/>
          <w:szCs w:val="21"/>
        </w:rPr>
        <w:t xml:space="preserve">. Render the FAQ task in a distinct bottom card section titled "RECOMMENDED (DOES NOT BLOCK PUBLISHING)" with a green [Review] button, matching Wireframe 01.</w:t>
      </w:r>
    </w:p>
    <w:p>
      <w:pPr>
        <w:pStyle w:val="Heading2"/>
      </w:pPr>
      <w:r>
        <w:rPr>
          <w:rFonts w:ascii="Calibri" w:cs="Calibri" w:eastAsia="Calibri" w:hAnsi="Calibri"/>
          <w:b/>
          <w:bCs/>
          <w:color w:val="259800"/>
          <w:sz w:val="26"/>
          <w:szCs w:val="26"/>
        </w:rPr>
        <w:t xml:space="preserve">Gap 3: Storefront Displays Fake Hardcoded FAQs [MULTI-TENANT VIOLATION]</w:t>
      </w:r>
    </w:p>
    <w:tbl>
      <w:tblPr>
        <w:tblW w:type="pct" w:w="100%"/>
        <w:tblBorders>
          <w:top w:val="none"/>
          <w:left w:val="single" w:color="D97706" w:sz="24"/>
          <w:bottom w:val="none"/>
          <w:right w:val="none"/>
          <w:insideH w:val="single" w:color="auto" w:sz="4"/>
          <w:insideV w:val="single" w:color="auto" w:sz="4"/>
        </w:tblBorders>
      </w:tblPr>
      <w:tblGrid>
        <w:gridCol w:w="100"/>
      </w:tblGrid>
      <w:tr>
        <w:tc>
          <w:tcPr>
            <w:tcW w:type="pct" w:w="100%"/>
            <w:shd w:fill="FFFBEB"/>
            <w:tcMar>
              <w:top w:type="dxa" w:w="140"/>
              <w:left w:type="dxa" w:w="200"/>
              <w:bottom w:type="dxa" w:w="140"/>
              <w:right w:type="dxa" w:w="180"/>
            </w:tcMar>
          </w:tcPr>
          <w:p>
            <w:r>
              <w:rPr>
                <w:rFonts w:ascii="Calibri" w:cs="Calibri" w:eastAsia="Calibri" w:hAnsi="Calibri"/>
                <w:b/>
                <w:bCs/>
                <w:color w:val="D97706"/>
                <w:sz w:val="21"/>
                <w:szCs w:val="21"/>
              </w:rPr>
              <w:t xml:space="preserve">DATA INTEGRITY ISSUE</w:t>
            </w:r>
          </w:p>
          <w:p>
            <w:r>
              <w:rPr>
                <w:rFonts w:ascii="Calibri" w:cs="Calibri" w:eastAsia="Calibri" w:hAnsi="Calibri"/>
                <w:color w:val="1E293B"/>
                <w:sz w:val="20"/>
                <w:szCs w:val="20"/>
              </w:rPr>
              <w:t xml:space="preserve">In faqDataMapper.ts, if liveCategories is empty, mergeLiveAndStaticFaqs falls back to hardcoded dummy FAQs (getStaticDefaultFaqCategories). If a merchant deliberately unpublishes all FAQs or has no FAQs, the storefront still displays mock pickup and local delivery answers with dummy thresholds. Furthermore, voting on these static FAQs bypasses the backend API.</w:t>
            </w:r>
          </w:p>
        </w:tc>
      </w:tr>
    </w:tbl>
    <w:p>
      <w:r>
        <w:rPr>
          <w:rFonts w:ascii="Calibri" w:cs="Calibri" w:eastAsia="Calibri" w:hAnsi="Calibri"/>
          <w:b/>
          <w:bCs/>
          <w:color w:val="1E293B"/>
          <w:sz w:val="21"/>
          <w:szCs w:val="21"/>
        </w:rPr>
        <w:t xml:space="preserve">Code File:</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evergreenpos_E-commerce_new/src/features/faq/faqDataMapper.ts</w:t>
      </w:r>
      <w:r>
        <w:rPr>
          <w:rFonts w:ascii="Calibri" w:cs="Calibri" w:eastAsia="Calibri" w:hAnsi="Calibri"/>
          <w:color w:val="1E293B"/>
          <w:sz w:val="21"/>
          <w:szCs w:val="21"/>
        </w:rPr>
        <w:t xml:space="preserve"> lines 132-144</w:t>
      </w:r>
    </w:p>
    <w:p>
      <w:r>
        <w:rPr>
          <w:rFonts w:ascii="Calibri" w:cs="Calibri" w:eastAsia="Calibri" w:hAnsi="Calibri"/>
          <w:b/>
          <w:bCs/>
          <w:color w:val="1E293B"/>
          <w:sz w:val="21"/>
          <w:szCs w:val="21"/>
        </w:rPr>
        <w:t xml:space="preserve">Fix Required:</w:t>
      </w:r>
      <w:r>
        <w:rPr>
          <w:rFonts w:ascii="Calibri" w:cs="Calibri" w:eastAsia="Calibri" w:hAnsi="Calibri"/>
          <w:color w:val="1E293B"/>
          <w:sz w:val="21"/>
          <w:szCs w:val="21"/>
        </w:rPr>
        <w:t xml:space="preserve"> Respect the database. If </w:t>
      </w:r>
      <w:r>
        <w:rPr>
          <w:rFonts w:ascii="Consolas" w:cs="Consolas" w:eastAsia="Consolas" w:hAnsi="Consolas"/>
          <w:color w:val="0F766E"/>
          <w:sz w:val="19"/>
          <w:szCs w:val="19"/>
        </w:rPr>
        <w:t xml:space="preserve">liveCategories</w:t>
      </w:r>
      <w:r>
        <w:rPr>
          <w:rFonts w:ascii="Calibri" w:cs="Calibri" w:eastAsia="Calibri" w:hAnsi="Calibri"/>
          <w:color w:val="1E293B"/>
          <w:sz w:val="21"/>
          <w:szCs w:val="21"/>
        </w:rPr>
        <w:t xml:space="preserve"> is empty, return an empty array so the storefront renders an empty state or hides the FAQ section. Do not display hardcoded mock data.</w:t>
      </w:r>
    </w:p>
    <w:p>
      <w:pPr>
        <w:pStyle w:val="Heading2"/>
      </w:pPr>
      <w:r>
        <w:rPr>
          <w:rFonts w:ascii="Calibri" w:cs="Calibri" w:eastAsia="Calibri" w:hAnsi="Calibri"/>
          <w:b/>
          <w:bCs/>
          <w:color w:val="259800"/>
          <w:sz w:val="26"/>
          <w:szCs w:val="26"/>
        </w:rPr>
        <w:t xml:space="preserve">Gap 4: Enquiry Reference Number &amp; Customer Email Missing</w:t>
      </w:r>
    </w:p>
    <w:tbl>
      <w:tblPr>
        <w:tblW w:type="pct" w:w="100%"/>
        <w:tblBorders>
          <w:top w:val="none"/>
          <w:left w:val="single" w:color="D97706" w:sz="24"/>
          <w:bottom w:val="none"/>
          <w:right w:val="none"/>
          <w:insideH w:val="single" w:color="auto" w:sz="4"/>
          <w:insideV w:val="single" w:color="auto" w:sz="4"/>
        </w:tblBorders>
      </w:tblPr>
      <w:tblGrid>
        <w:gridCol w:w="100"/>
      </w:tblGrid>
      <w:tr>
        <w:tc>
          <w:tcPr>
            <w:tcW w:type="pct" w:w="100%"/>
            <w:shd w:fill="FFFBEB"/>
            <w:tcMar>
              <w:top w:type="dxa" w:w="140"/>
              <w:left w:type="dxa" w:w="200"/>
              <w:bottom w:type="dxa" w:w="140"/>
              <w:right w:type="dxa" w:w="180"/>
            </w:tcMar>
          </w:tcPr>
          <w:p>
            <w:r>
              <w:rPr>
                <w:rFonts w:ascii="Calibri" w:cs="Calibri" w:eastAsia="Calibri" w:hAnsi="Calibri"/>
                <w:b/>
                <w:bCs/>
                <w:color w:val="D97706"/>
                <w:sz w:val="21"/>
                <w:szCs w:val="21"/>
              </w:rPr>
              <w:t xml:space="preserve">FUNCTIONAL GAP</w:t>
            </w:r>
          </w:p>
          <w:p>
            <w:r>
              <w:rPr>
                <w:rFonts w:ascii="Calibri" w:cs="Calibri" w:eastAsia="Calibri" w:hAnsi="Calibri"/>
                <w:color w:val="1E293B"/>
                <w:sz w:val="20"/>
                <w:szCs w:val="20"/>
              </w:rPr>
              <w:t xml:space="preserve">Wireframes 07 and 14 specify that every enquiry generates a customer-facing reference (e.g. FAQ-1042). The database model FaqEnquiry-model.js completely lacks the reference field. In FaqEnquiriesPage.tsx, the UI hacks _id.slice(-4). Additionally, Wireframe 14 requires two emails: staff alert and customer confirmation. In faqNotification.js, the customer confirmation email is NEVER sent.</w:t>
            </w:r>
          </w:p>
        </w:tc>
      </w:tr>
    </w:tbl>
    <w:p>
      <w:r>
        <w:rPr>
          <w:rFonts w:ascii="Calibri" w:cs="Calibri" w:eastAsia="Calibri" w:hAnsi="Calibri"/>
          <w:b/>
          <w:bCs/>
          <w:color w:val="1E293B"/>
          <w:sz w:val="21"/>
          <w:szCs w:val="21"/>
        </w:rPr>
        <w:t xml:space="preserve">Code Files:</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evergreen_pos_be/src/models/nursery/FaqEnquiry-model.js</w:t>
      </w:r>
      <w:r>
        <w:rPr>
          <w:rFonts w:ascii="Calibri" w:cs="Calibri" w:eastAsia="Calibri" w:hAnsi="Calibri"/>
          <w:color w:val="1E293B"/>
          <w:sz w:val="21"/>
          <w:szCs w:val="21"/>
        </w:rPr>
        <w:t xml:space="preserve"> and </w:t>
      </w:r>
      <w:r>
        <w:rPr>
          <w:rFonts w:ascii="Consolas" w:cs="Consolas" w:eastAsia="Consolas" w:hAnsi="Consolas"/>
          <w:color w:val="0F766E"/>
          <w:sz w:val="19"/>
          <w:szCs w:val="19"/>
        </w:rPr>
        <w:t xml:space="preserve">evergreen_pos_be/src/utils/faqNotification.js</w:t>
      </w:r>
    </w:p>
    <w:p>
      <w:r>
        <w:rPr>
          <w:rFonts w:ascii="Calibri" w:cs="Calibri" w:eastAsia="Calibri" w:hAnsi="Calibri"/>
          <w:b/>
          <w:bCs/>
          <w:color w:val="1E293B"/>
          <w:sz w:val="21"/>
          <w:szCs w:val="21"/>
        </w:rPr>
        <w:t xml:space="preserve">Fix Required:</w:t>
      </w:r>
      <w:r>
        <w:rPr>
          <w:rFonts w:ascii="Calibri" w:cs="Calibri" w:eastAsia="Calibri" w:hAnsi="Calibri"/>
          <w:color w:val="1E293B"/>
          <w:sz w:val="21"/>
          <w:szCs w:val="21"/>
        </w:rPr>
        <w:t xml:space="preserve"> Add </w:t>
      </w:r>
      <w:r>
        <w:rPr>
          <w:rFonts w:ascii="Consolas" w:cs="Consolas" w:eastAsia="Consolas" w:hAnsi="Consolas"/>
          <w:color w:val="0F766E"/>
          <w:sz w:val="19"/>
          <w:szCs w:val="19"/>
        </w:rPr>
        <w:t xml:space="preserve">reference: { type: String, unique: true }</w:t>
      </w:r>
      <w:r>
        <w:rPr>
          <w:rFonts w:ascii="Calibri" w:cs="Calibri" w:eastAsia="Calibri" w:hAnsi="Calibri"/>
          <w:color w:val="1E293B"/>
          <w:sz w:val="21"/>
          <w:szCs w:val="21"/>
        </w:rPr>
        <w:t xml:space="preserve"> to </w:t>
      </w:r>
      <w:r>
        <w:rPr>
          <w:rFonts w:ascii="Consolas" w:cs="Consolas" w:eastAsia="Consolas" w:hAnsi="Consolas"/>
          <w:color w:val="0F766E"/>
          <w:sz w:val="19"/>
          <w:szCs w:val="19"/>
        </w:rPr>
        <w:t xml:space="preserve">FaqEnquiry-model.js</w:t>
      </w:r>
      <w:r>
        <w:rPr>
          <w:rFonts w:ascii="Calibri" w:cs="Calibri" w:eastAsia="Calibri" w:hAnsi="Calibri"/>
          <w:color w:val="1E293B"/>
          <w:sz w:val="21"/>
          <w:szCs w:val="21"/>
        </w:rPr>
        <w:t xml:space="preserve">. Generate </w:t>
      </w:r>
      <w:r>
        <w:rPr>
          <w:rFonts w:ascii="Consolas" w:cs="Consolas" w:eastAsia="Consolas" w:hAnsi="Consolas"/>
          <w:color w:val="0F766E"/>
          <w:sz w:val="19"/>
          <w:szCs w:val="19"/>
        </w:rPr>
        <w:t xml:space="preserve">FAQ-XXXX</w:t>
      </w:r>
      <w:r>
        <w:rPr>
          <w:rFonts w:ascii="Calibri" w:cs="Calibri" w:eastAsia="Calibri" w:hAnsi="Calibri"/>
          <w:color w:val="1E293B"/>
          <w:sz w:val="21"/>
          <w:szCs w:val="21"/>
        </w:rPr>
        <w:t xml:space="preserve"> on creation. In </w:t>
      </w:r>
      <w:r>
        <w:rPr>
          <w:rFonts w:ascii="Consolas" w:cs="Consolas" w:eastAsia="Consolas" w:hAnsi="Consolas"/>
          <w:color w:val="0F766E"/>
          <w:sz w:val="19"/>
          <w:szCs w:val="19"/>
        </w:rPr>
        <w:t xml:space="preserve">faqNotification.js</w:t>
      </w:r>
      <w:r>
        <w:rPr>
          <w:rFonts w:ascii="Calibri" w:cs="Calibri" w:eastAsia="Calibri" w:hAnsi="Calibri"/>
          <w:color w:val="1E293B"/>
          <w:sz w:val="21"/>
          <w:szCs w:val="21"/>
        </w:rPr>
        <w:t xml:space="preserve">, send the customer confirmation email containing their reference number.</w:t>
      </w:r>
    </w:p>
    <w:p>
      <w:pPr>
        <w:pStyle w:val="Heading2"/>
      </w:pPr>
      <w:r>
        <w:rPr>
          <w:rFonts w:ascii="Calibri" w:cs="Calibri" w:eastAsia="Calibri" w:hAnsi="Calibri"/>
          <w:b/>
          <w:bCs/>
          <w:color w:val="259800"/>
          <w:sz w:val="26"/>
          <w:szCs w:val="26"/>
        </w:rPr>
        <w:t xml:space="preserve">Gap 5: Negative Vote "What was missing?" Comment Dropped</w:t>
      </w:r>
    </w:p>
    <w:tbl>
      <w:tblPr>
        <w:tblW w:type="pct" w:w="100%"/>
        <w:tblBorders>
          <w:top w:val="none"/>
          <w:left w:val="single" w:color="D97706" w:sz="24"/>
          <w:bottom w:val="none"/>
          <w:right w:val="none"/>
          <w:insideH w:val="single" w:color="auto" w:sz="4"/>
          <w:insideV w:val="single" w:color="auto" w:sz="4"/>
        </w:tblBorders>
      </w:tblPr>
      <w:tblGrid>
        <w:gridCol w:w="100"/>
      </w:tblGrid>
      <w:tr>
        <w:tc>
          <w:tcPr>
            <w:tcW w:type="pct" w:w="100%"/>
            <w:shd w:fill="FFFBEB"/>
            <w:tcMar>
              <w:top w:type="dxa" w:w="140"/>
              <w:left w:type="dxa" w:w="200"/>
              <w:bottom w:type="dxa" w:w="140"/>
              <w:right w:type="dxa" w:w="180"/>
            </w:tcMar>
          </w:tcPr>
          <w:p>
            <w:r>
              <w:rPr>
                <w:rFonts w:ascii="Calibri" w:cs="Calibri" w:eastAsia="Calibri" w:hAnsi="Calibri"/>
                <w:b/>
                <w:bCs/>
                <w:color w:val="D97706"/>
                <w:sz w:val="21"/>
                <w:szCs w:val="21"/>
              </w:rPr>
              <w:t xml:space="preserve">DATA LOSS GAP</w:t>
            </w:r>
          </w:p>
          <w:p>
            <w:r>
              <w:rPr>
                <w:rFonts w:ascii="Calibri" w:cs="Calibri" w:eastAsia="Calibri" w:hAnsi="Calibri"/>
                <w:color w:val="1E293B"/>
                <w:sz w:val="20"/>
                <w:szCs w:val="20"/>
              </w:rPr>
              <w:t xml:space="preserve">Wireframe 12 specifies that clicking "No" prompts: "Sorry about that. What was missing? (optional)" with a textarea and [Send] button. In FaqHelpfulVote.tsx, clicking [Send] only sets local state feedbackSent = true without dispatching any network request! Furthermore, FaqVote-model.js and faqValidation.js lack a comment field.</w:t>
            </w:r>
          </w:p>
        </w:tc>
      </w:tr>
    </w:tbl>
    <w:p>
      <w:r>
        <w:rPr>
          <w:rFonts w:ascii="Calibri" w:cs="Calibri" w:eastAsia="Calibri" w:hAnsi="Calibri"/>
          <w:b/>
          <w:bCs/>
          <w:color w:val="1E293B"/>
          <w:sz w:val="21"/>
          <w:szCs w:val="21"/>
        </w:rPr>
        <w:t xml:space="preserve">Code Files:</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evergreenpos_E-commerce_new/src/features/faq/FaqHelpfulVote.tsx</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evergreen_pos_be/src/models/nursery/FaqVote-model.js</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evergreen_pos_be/src/validations/faqValidation.js</w:t>
      </w:r>
    </w:p>
    <w:p>
      <w:r>
        <w:rPr>
          <w:rFonts w:ascii="Calibri" w:cs="Calibri" w:eastAsia="Calibri" w:hAnsi="Calibri"/>
          <w:b/>
          <w:bCs/>
          <w:color w:val="1E293B"/>
          <w:sz w:val="21"/>
          <w:szCs w:val="21"/>
        </w:rPr>
        <w:t xml:space="preserve">Fix Required:</w:t>
      </w:r>
      <w:r>
        <w:rPr>
          <w:rFonts w:ascii="Calibri" w:cs="Calibri" w:eastAsia="Calibri" w:hAnsi="Calibri"/>
          <w:color w:val="1E293B"/>
          <w:sz w:val="21"/>
          <w:szCs w:val="21"/>
        </w:rPr>
        <w:t xml:space="preserve"> Add </w:t>
      </w:r>
      <w:r>
        <w:rPr>
          <w:rFonts w:ascii="Consolas" w:cs="Consolas" w:eastAsia="Consolas" w:hAnsi="Consolas"/>
          <w:color w:val="0F766E"/>
          <w:sz w:val="19"/>
          <w:szCs w:val="19"/>
        </w:rPr>
        <w:t xml:space="preserve">comment: { type: String, maxlength: 300 }</w:t>
      </w:r>
      <w:r>
        <w:rPr>
          <w:rFonts w:ascii="Calibri" w:cs="Calibri" w:eastAsia="Calibri" w:hAnsi="Calibri"/>
          <w:color w:val="1E293B"/>
          <w:sz w:val="21"/>
          <w:szCs w:val="21"/>
        </w:rPr>
        <w:t xml:space="preserve"> to </w:t>
      </w:r>
      <w:r>
        <w:rPr>
          <w:rFonts w:ascii="Consolas" w:cs="Consolas" w:eastAsia="Consolas" w:hAnsi="Consolas"/>
          <w:color w:val="0F766E"/>
          <w:sz w:val="19"/>
          <w:szCs w:val="19"/>
        </w:rPr>
        <w:t xml:space="preserve">FaqVote-model.js</w:t>
      </w:r>
      <w:r>
        <w:rPr>
          <w:rFonts w:ascii="Calibri" w:cs="Calibri" w:eastAsia="Calibri" w:hAnsi="Calibri"/>
          <w:color w:val="1E293B"/>
          <w:sz w:val="21"/>
          <w:szCs w:val="21"/>
        </w:rPr>
        <w:t xml:space="preserve"> and </w:t>
      </w:r>
      <w:r>
        <w:rPr>
          <w:rFonts w:ascii="Consolas" w:cs="Consolas" w:eastAsia="Consolas" w:hAnsi="Consolas"/>
          <w:color w:val="0F766E"/>
          <w:sz w:val="19"/>
          <w:szCs w:val="19"/>
        </w:rPr>
        <w:t xml:space="preserve">faqValidation.js</w:t>
      </w:r>
      <w:r>
        <w:rPr>
          <w:rFonts w:ascii="Calibri" w:cs="Calibri" w:eastAsia="Calibri" w:hAnsi="Calibri"/>
          <w:color w:val="1E293B"/>
          <w:sz w:val="21"/>
          <w:szCs w:val="21"/>
        </w:rPr>
        <w:t xml:space="preserve">. Call </w:t>
      </w:r>
      <w:r>
        <w:rPr>
          <w:rFonts w:ascii="Consolas" w:cs="Consolas" w:eastAsia="Consolas" w:hAnsi="Consolas"/>
          <w:color w:val="0F766E"/>
          <w:sz w:val="19"/>
          <w:szCs w:val="19"/>
        </w:rPr>
        <w:t xml:space="preserve">POST /faqs/:id/feedback</w:t>
      </w:r>
      <w:r>
        <w:rPr>
          <w:rFonts w:ascii="Calibri" w:cs="Calibri" w:eastAsia="Calibri" w:hAnsi="Calibri"/>
          <w:color w:val="1E293B"/>
          <w:sz w:val="21"/>
          <w:szCs w:val="21"/>
        </w:rPr>
        <w:t xml:space="preserve"> with </w:t>
      </w:r>
      <w:r>
        <w:rPr>
          <w:rFonts w:ascii="Consolas" w:cs="Consolas" w:eastAsia="Consolas" w:hAnsi="Consolas"/>
          <w:color w:val="0F766E"/>
          <w:sz w:val="19"/>
          <w:szCs w:val="19"/>
        </w:rPr>
        <w:t xml:space="preserve">{ vote: "no", comment }</w:t>
      </w:r>
      <w:r>
        <w:rPr>
          <w:rFonts w:ascii="Calibri" w:cs="Calibri" w:eastAsia="Calibri" w:hAnsi="Calibri"/>
          <w:color w:val="1E293B"/>
          <w:sz w:val="21"/>
          <w:szCs w:val="21"/>
        </w:rPr>
        <w:t xml:space="preserve"> when clicking Send.</w:t>
      </w:r>
    </w:p>
    <w:p>
      <w:pPr>
        <w:pStyle w:val="Heading2"/>
      </w:pPr>
      <w:r>
        <w:rPr>
          <w:rFonts w:ascii="Calibri" w:cs="Calibri" w:eastAsia="Calibri" w:hAnsi="Calibri"/>
          <w:b/>
          <w:bCs/>
          <w:color w:val="259800"/>
          <w:sz w:val="26"/>
          <w:szCs w:val="26"/>
        </w:rPr>
        <w:t xml:space="preserve">Gap 6: Order Details Page Help Banner is Missing</w:t>
      </w:r>
    </w:p>
    <w:tbl>
      <w:tblPr>
        <w:tblW w:type="pct" w:w="100%"/>
        <w:tblBorders>
          <w:top w:val="none"/>
          <w:left w:val="single" w:color="D97706" w:sz="24"/>
          <w:bottom w:val="none"/>
          <w:right w:val="none"/>
          <w:insideH w:val="single" w:color="auto" w:sz="4"/>
          <w:insideV w:val="single" w:color="auto" w:sz="4"/>
        </w:tblBorders>
      </w:tblPr>
      <w:tblGrid>
        <w:gridCol w:w="100"/>
      </w:tblGrid>
      <w:tr>
        <w:tc>
          <w:tcPr>
            <w:tcW w:type="pct" w:w="100%"/>
            <w:shd w:fill="FFFBEB"/>
            <w:tcMar>
              <w:top w:type="dxa" w:w="140"/>
              <w:left w:type="dxa" w:w="200"/>
              <w:bottom w:type="dxa" w:w="140"/>
              <w:right w:type="dxa" w:w="180"/>
            </w:tcMar>
          </w:tcPr>
          <w:p>
            <w:r>
              <w:rPr>
                <w:rFonts w:ascii="Calibri" w:cs="Calibri" w:eastAsia="Calibri" w:hAnsi="Calibri"/>
                <w:b/>
                <w:bCs/>
                <w:color w:val="D97706"/>
                <w:sz w:val="21"/>
                <w:szCs w:val="21"/>
              </w:rPr>
              <w:t xml:space="preserve">MISSING STOREFRONT FEATURE</w:t>
            </w:r>
          </w:p>
          <w:p>
            <w:r>
              <w:rPr>
                <w:rFonts w:ascii="Calibri" w:cs="Calibri" w:eastAsia="Calibri" w:hAnsi="Calibri"/>
                <w:color w:val="1E293B"/>
                <w:sz w:val="20"/>
                <w:szCs w:val="20"/>
              </w:rPr>
              <w:t xml:space="preserve">Wireframe 13 specifies a banner card on the customer Order Details page (/my-orders/:orderId) below the items list: "Need help with this order? We will open our FAQs and fill in your order number. [Get help]". In OrderDetails.tsx, this banner is completely absent (0 references to FAQ).</w:t>
            </w:r>
          </w:p>
        </w:tc>
      </w:tr>
    </w:tbl>
    <w:p>
      <w:r>
        <w:rPr>
          <w:rFonts w:ascii="Calibri" w:cs="Calibri" w:eastAsia="Calibri" w:hAnsi="Calibri"/>
          <w:b/>
          <w:bCs/>
          <w:color w:val="1E293B"/>
          <w:sz w:val="21"/>
          <w:szCs w:val="21"/>
        </w:rPr>
        <w:t xml:space="preserve">Code File:</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evergreenpos_E-commerce_new/src/features/orders/pages/OrderDetails.tsx</w:t>
      </w:r>
    </w:p>
    <w:p>
      <w:r>
        <w:rPr>
          <w:rFonts w:ascii="Calibri" w:cs="Calibri" w:eastAsia="Calibri" w:hAnsi="Calibri"/>
          <w:b/>
          <w:bCs/>
          <w:color w:val="1E293B"/>
          <w:sz w:val="21"/>
          <w:szCs w:val="21"/>
        </w:rPr>
        <w:t xml:space="preserve">Fix Required:</w:t>
      </w:r>
      <w:r>
        <w:rPr>
          <w:rFonts w:ascii="Calibri" w:cs="Calibri" w:eastAsia="Calibri" w:hAnsi="Calibri"/>
          <w:color w:val="1E293B"/>
          <w:sz w:val="21"/>
          <w:szCs w:val="21"/>
        </w:rPr>
        <w:t xml:space="preserve"> Add the help banner card below the order item list in </w:t>
      </w:r>
      <w:r>
        <w:rPr>
          <w:rFonts w:ascii="Consolas" w:cs="Consolas" w:eastAsia="Consolas" w:hAnsi="Consolas"/>
          <w:color w:val="0F766E"/>
          <w:sz w:val="19"/>
          <w:szCs w:val="19"/>
        </w:rPr>
        <w:t xml:space="preserve">OrderDetails.tsx</w:t>
      </w:r>
      <w:r>
        <w:rPr>
          <w:rFonts w:ascii="Calibri" w:cs="Calibri" w:eastAsia="Calibri" w:hAnsi="Calibri"/>
          <w:color w:val="1E293B"/>
          <w:sz w:val="21"/>
          <w:szCs w:val="21"/>
        </w:rPr>
        <w:t xml:space="preserve"> linking to </w:t>
      </w:r>
      <w:r>
        <w:rPr>
          <w:rFonts w:ascii="Consolas" w:cs="Consolas" w:eastAsia="Consolas" w:hAnsi="Consolas"/>
          <w:color w:val="0F766E"/>
          <w:sz w:val="19"/>
          <w:szCs w:val="19"/>
        </w:rPr>
        <w:t xml:space="preserve">/faq?orderId=${order.order_id}</w:t>
      </w:r>
      <w:r>
        <w:rPr>
          <w:rFonts w:ascii="Calibri" w:cs="Calibri" w:eastAsia="Calibri" w:hAnsi="Calibri"/>
          <w:color w:val="1E293B"/>
          <w:sz w:val="21"/>
          <w:szCs w:val="21"/>
        </w:rPr>
        <w:t xml:space="preserve">.</w:t>
      </w:r>
    </w:p>
    <w:p>
      <w:pPr>
        <w:pStyle w:val="Heading2"/>
      </w:pPr>
      <w:r>
        <w:rPr>
          <w:rFonts w:ascii="Calibri" w:cs="Calibri" w:eastAsia="Calibri" w:hAnsi="Calibri"/>
          <w:b/>
          <w:bCs/>
          <w:color w:val="259800"/>
          <w:sz w:val="26"/>
          <w:szCs w:val="26"/>
        </w:rPr>
        <w:t xml:space="preserve">Gap 7: Tenant Onboarding Webhook Missing Auto-Seeding</w:t>
      </w:r>
    </w:p>
    <w:tbl>
      <w:tblPr>
        <w:tblW w:type="pct" w:w="100%"/>
        <w:tblBorders>
          <w:top w:val="none"/>
          <w:left w:val="single" w:color="D97706" w:sz="24"/>
          <w:bottom w:val="none"/>
          <w:right w:val="none"/>
          <w:insideH w:val="single" w:color="auto" w:sz="4"/>
          <w:insideV w:val="single" w:color="auto" w:sz="4"/>
        </w:tblBorders>
      </w:tblPr>
      <w:tblGrid>
        <w:gridCol w:w="100"/>
      </w:tblGrid>
      <w:tr>
        <w:tc>
          <w:tcPr>
            <w:tcW w:type="pct" w:w="100%"/>
            <w:shd w:fill="FFFBEB"/>
            <w:tcMar>
              <w:top w:type="dxa" w:w="140"/>
              <w:left w:type="dxa" w:w="200"/>
              <w:bottom w:type="dxa" w:w="140"/>
              <w:right w:type="dxa" w:w="180"/>
            </w:tcMar>
          </w:tcPr>
          <w:p>
            <w:r>
              <w:rPr>
                <w:rFonts w:ascii="Calibri" w:cs="Calibri" w:eastAsia="Calibri" w:hAnsi="Calibri"/>
                <w:b/>
                <w:bCs/>
                <w:color w:val="D97706"/>
                <w:sz w:val="21"/>
                <w:szCs w:val="21"/>
              </w:rPr>
              <w:t xml:space="preserve">ONBOARDING AUTOMATION GAP</w:t>
            </w:r>
          </w:p>
          <w:p>
            <w:r>
              <w:rPr>
                <w:rFonts w:ascii="Calibri" w:cs="Calibri" w:eastAsia="Calibri" w:hAnsi="Calibri"/>
                <w:color w:val="1E293B"/>
                <w:sz w:val="20"/>
                <w:szCs w:val="20"/>
              </w:rPr>
              <w:t xml:space="preserve">Flow Plan Step 10.1 specifies that onboardingWebhook.controller.js must automatically call seedDefaultFaqs when a new company registers so they receive 15 draft FAQs in 5 categories. In onboardingWebhook.controller.js, seedDefaultFaqs is never called.</w:t>
            </w:r>
          </w:p>
        </w:tc>
      </w:tr>
    </w:tbl>
    <w:p>
      <w:r>
        <w:rPr>
          <w:rFonts w:ascii="Calibri" w:cs="Calibri" w:eastAsia="Calibri" w:hAnsi="Calibri"/>
          <w:b/>
          <w:bCs/>
          <w:color w:val="1E293B"/>
          <w:sz w:val="21"/>
          <w:szCs w:val="21"/>
        </w:rPr>
        <w:t xml:space="preserve">Code File:</w:t>
      </w:r>
      <w:r>
        <w:rPr>
          <w:rFonts w:ascii="Calibri" w:cs="Calibri" w:eastAsia="Calibri" w:hAnsi="Calibri"/>
          <w:color w:val="1E293B"/>
          <w:sz w:val="21"/>
          <w:szCs w:val="21"/>
        </w:rPr>
        <w:t xml:space="preserve"> </w:t>
      </w:r>
      <w:r>
        <w:rPr>
          <w:rFonts w:ascii="Consolas" w:cs="Consolas" w:eastAsia="Consolas" w:hAnsi="Consolas"/>
          <w:color w:val="0F766E"/>
          <w:sz w:val="19"/>
          <w:szCs w:val="19"/>
        </w:rPr>
        <w:t xml:space="preserve">evergreen_pos_be/src/controllers/superadmin/onboardingWebhook.controller.js</w:t>
      </w:r>
    </w:p>
    <w:p>
      <w:r>
        <w:rPr>
          <w:rFonts w:ascii="Calibri" w:cs="Calibri" w:eastAsia="Calibri" w:hAnsi="Calibri"/>
          <w:b/>
          <w:bCs/>
          <w:color w:val="1E293B"/>
          <w:sz w:val="21"/>
          <w:szCs w:val="21"/>
        </w:rPr>
        <w:t xml:space="preserve">Fix Required:</w:t>
      </w:r>
      <w:r>
        <w:rPr>
          <w:rFonts w:ascii="Calibri" w:cs="Calibri" w:eastAsia="Calibri" w:hAnsi="Calibri"/>
          <w:color w:val="1E293B"/>
          <w:sz w:val="21"/>
          <w:szCs w:val="21"/>
        </w:rPr>
        <w:t xml:space="preserve"> Invoke </w:t>
      </w:r>
      <w:r>
        <w:rPr>
          <w:rFonts w:ascii="Consolas" w:cs="Consolas" w:eastAsia="Consolas" w:hAnsi="Consolas"/>
          <w:color w:val="0F766E"/>
          <w:sz w:val="19"/>
          <w:szCs w:val="19"/>
        </w:rPr>
        <w:t xml:space="preserve">seedDefaultFaqs(tenantDb, company.country === "IN" ? "india" : "us", company.slug)</w:t>
      </w:r>
      <w:r>
        <w:rPr>
          <w:rFonts w:ascii="Calibri" w:cs="Calibri" w:eastAsia="Calibri" w:hAnsi="Calibri"/>
          <w:color w:val="1E293B"/>
          <w:sz w:val="21"/>
          <w:szCs w:val="21"/>
        </w:rPr>
        <w:t xml:space="preserve"> wrapped in </w:t>
      </w:r>
      <w:r>
        <w:rPr>
          <w:rFonts w:ascii="Consolas" w:cs="Consolas" w:eastAsia="Consolas" w:hAnsi="Consolas"/>
          <w:color w:val="0F766E"/>
          <w:sz w:val="19"/>
          <w:szCs w:val="19"/>
        </w:rPr>
        <w:t xml:space="preserve">try/catch</w:t>
      </w:r>
      <w:r>
        <w:rPr>
          <w:rFonts w:ascii="Calibri" w:cs="Calibri" w:eastAsia="Calibri" w:hAnsi="Calibri"/>
          <w:color w:val="1E293B"/>
          <w:sz w:val="21"/>
          <w:szCs w:val="21"/>
        </w:rPr>
        <w:t xml:space="preserve"> upon successful tenant provisioning.</w:t>
      </w:r>
    </w:p>
    <w:p/>
    <w:p>
      <w:pPr>
        <w:pStyle w:val="Heading1"/>
      </w:pPr>
      <w:r>
        <w:rPr>
          <w:rFonts w:ascii="Calibri" w:cs="Calibri" w:eastAsia="Calibri" w:hAnsi="Calibri"/>
          <w:b/>
          <w:bCs/>
          <w:color w:val="006837"/>
          <w:sz w:val="32"/>
          <w:szCs w:val="32"/>
        </w:rPr>
        <w:t xml:space="preserve">4. Complete Wireframe Evaluation Matrix</w:t>
      </w:r>
    </w:p>
    <w:p>
      <w:r>
        <w:rPr>
          <w:rFonts w:ascii="Calibri" w:cs="Calibri" w:eastAsia="Calibri" w:hAnsi="Calibri"/>
          <w:color w:val="1E293B"/>
          <w:sz w:val="21"/>
          <w:szCs w:val="21"/>
        </w:rPr>
        <w:t xml:space="preserve">Every wireframe from the specification package compared against the live implementation: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Wireframe # &amp; Name</w:t>
            </w:r>
          </w:p>
        </w:tc>
        <w:tc>
          <w:tcPr>
            <w:tcW w:type="pct" w:w="3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Intended Specification</w:t>
            </w:r>
          </w:p>
        </w:tc>
        <w:tc>
          <w:tcPr>
            <w:tcW w:type="pct" w:w="25%"/>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Current Code Status</w:t>
            </w:r>
          </w:p>
        </w:tc>
        <w:tc>
          <w:tcPr>
            <w:tcW w:type="pct" w:w="2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Status</w:t>
            </w:r>
          </w:p>
        </w:tc>
      </w:tr>
      <w:tr>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01. Dashboard Store Setup Card</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5 required tasks + 1 recommended FAQ task. FAQs must NEVER block store publishing.</w:t>
            </w:r>
          </w:p>
        </w:tc>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faqsConfigured is pushed into required visibleSteps, blocking publishing button.</w:t>
            </w:r>
          </w:p>
        </w:tc>
        <w:tc>
          <w:tcPr>
            <w:tcW w:type="pct" w:w="2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b/>
                <w:bCs/>
                <w:color w:val="DC2626"/>
                <w:sz w:val="19"/>
                <w:szCs w:val="19"/>
              </w:rPr>
              <w:t xml:space="preserve">CRITICAL BUG</w:t>
            </w:r>
          </w:p>
        </w:tc>
      </w:tr>
      <w:tr>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02. Admin FAQ Categories</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Table with drag-to-reorder, active toggle, blocked alert if category has FAQs.</w:t>
            </w:r>
          </w:p>
        </w:tc>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Implemented cleanly in FaqCategoriesPage.tsx with drag-and-drop and alert banner.</w:t>
            </w:r>
          </w:p>
        </w:tc>
        <w:tc>
          <w:tcPr>
            <w:tcW w:type="pct" w:w="2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b/>
                <w:bCs/>
                <w:color w:val="16A34A"/>
                <w:sz w:val="19"/>
                <w:szCs w:val="19"/>
              </w:rPr>
              <w:t xml:space="preserve">PASSED</w:t>
            </w:r>
          </w:p>
        </w:tc>
      </w:tr>
      <w:tr>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03. Admin Add Category Modal</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Modal for Category Name, Icon dropdown, Active toggle, Save/Cancel.</w:t>
            </w:r>
          </w:p>
        </w:tc>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Implemented cleanly with Ant Design modal and form validation.</w:t>
            </w:r>
          </w:p>
        </w:tc>
        <w:tc>
          <w:tcPr>
            <w:tcW w:type="pct" w:w="2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b/>
                <w:bCs/>
                <w:color w:val="16A34A"/>
                <w:sz w:val="19"/>
                <w:szCs w:val="19"/>
              </w:rPr>
              <w:t xml:space="preserve">PASSED</w:t>
            </w:r>
          </w:p>
        </w:tc>
      </w:tr>
      <w:tr>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04. Admin FAQs List</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Categories filter sidebar with badge counts, search, status filter, draft/live toggle, reordering.</w:t>
            </w:r>
          </w:p>
        </w:tc>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Implemented cleanly in FaqsPage.tsx matching wireframe layout and controls.</w:t>
            </w:r>
          </w:p>
        </w:tc>
        <w:tc>
          <w:tcPr>
            <w:tcW w:type="pct" w:w="2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b/>
                <w:bCs/>
                <w:color w:val="16A34A"/>
                <w:sz w:val="19"/>
                <w:szCs w:val="19"/>
              </w:rPr>
              <w:t xml:space="preserve">PASSED</w:t>
            </w:r>
          </w:p>
        </w:tc>
      </w:tr>
      <w:tr>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05. Admin Add/Edit FAQ Modal</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Rich text editor (B, I, U, List, Link), tags chips, Save as draft and Publish buttons.</w:t>
            </w:r>
          </w:p>
        </w:tc>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Implemented in FaqFormModal.tsx with HTML cleanup and tag input.</w:t>
            </w:r>
          </w:p>
        </w:tc>
        <w:tc>
          <w:tcPr>
            <w:tcW w:type="pct" w:w="2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b/>
                <w:bCs/>
                <w:color w:val="16A34A"/>
                <w:sz w:val="19"/>
                <w:szCs w:val="19"/>
              </w:rPr>
              <w:t xml:space="preserve">PASSED</w:t>
            </w:r>
          </w:p>
        </w:tc>
      </w:tr>
      <w:tr>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06. Admin Import Defaults Modal</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Modal allowing choice of US set (15 FAQs) or India set (15 FAQs) as drafts.</w:t>
            </w:r>
          </w:p>
        </w:tc>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Implemented in ImportDefaultsModal.tsx calling importDefaults backend API.</w:t>
            </w:r>
          </w:p>
        </w:tc>
        <w:tc>
          <w:tcPr>
            <w:tcW w:type="pct" w:w="2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b/>
                <w:bCs/>
                <w:color w:val="16A34A"/>
                <w:sz w:val="19"/>
                <w:szCs w:val="19"/>
              </w:rPr>
              <w:t xml:space="preserve">PASSED</w:t>
            </w:r>
          </w:p>
        </w:tc>
      </w:tr>
      <w:tr>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07. Admin FAQ Enquiries Inbox</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Master-detail layout: Tabs (New, Read, Replied), table + right detail card with Admin note &amp; Assign.</w:t>
            </w:r>
          </w:p>
        </w:tc>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Table and tabs exist, but assign dropdown uses hardcoded strings and drops assignee on save.</w:t>
            </w:r>
          </w:p>
        </w:tc>
        <w:tc>
          <w:tcPr>
            <w:tcW w:type="pct" w:w="2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b/>
                <w:bCs/>
                <w:color w:val="D97706"/>
                <w:sz w:val="19"/>
                <w:szCs w:val="19"/>
              </w:rPr>
              <w:t xml:space="preserve">PARTIAL</w:t>
            </w:r>
          </w:p>
        </w:tc>
      </w:tr>
      <w:tr>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08. Super Admin FAQ Setup</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Super admin page to backfill starter FAQs for existing companies with progress and counts.</w:t>
            </w:r>
          </w:p>
        </w:tc>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Neither backend endpoint nor frontend page is implemented.</w:t>
            </w:r>
          </w:p>
        </w:tc>
        <w:tc>
          <w:tcPr>
            <w:tcW w:type="pct" w:w="2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b/>
                <w:bCs/>
                <w:color w:val="DC2626"/>
                <w:sz w:val="19"/>
                <w:szCs w:val="19"/>
              </w:rPr>
              <w:t xml:space="preserve">MISSING</w:t>
            </w:r>
          </w:p>
        </w:tc>
      </w:tr>
      <w:tr>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09. Super Admin Role Page Access</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Super admin matrix to toggle FAQ Categories, FAQs, and Enquiries per role (Admin, Manager, Staff).</w:t>
            </w:r>
          </w:p>
        </w:tc>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Not implemented. Bypassed via hardcoded allowed.add("admin.faqs") in dynamicMenu.tsx.</w:t>
            </w:r>
          </w:p>
        </w:tc>
        <w:tc>
          <w:tcPr>
            <w:tcW w:type="pct" w:w="2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b/>
                <w:bCs/>
                <w:color w:val="DC2626"/>
                <w:sz w:val="19"/>
                <w:szCs w:val="19"/>
              </w:rPr>
              <w:t xml:space="preserve">MISSING</w:t>
            </w:r>
          </w:p>
        </w:tc>
      </w:tr>
      <w:tr>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10. Storefront FAQ Desktop</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Category pills, search bar, accordion answers, helpful vote buttons, right sticky help form.</w:t>
            </w:r>
          </w:p>
        </w:tc>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Implemented cleanly in FaqPage.tsx with responsive grid.</w:t>
            </w:r>
          </w:p>
        </w:tc>
        <w:tc>
          <w:tcPr>
            <w:tcW w:type="pct" w:w="2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b/>
                <w:bCs/>
                <w:color w:val="16A34A"/>
                <w:sz w:val="19"/>
                <w:szCs w:val="19"/>
              </w:rPr>
              <w:t xml:space="preserve">PASSED</w:t>
            </w:r>
          </w:p>
        </w:tc>
      </w:tr>
      <w:tr>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11. Storefront FAQ Mobile</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Single-column layout, horizontal category scrolling, floating/drawer help form.</w:t>
            </w:r>
          </w:p>
        </w:tc>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Implemented in FaqPage.tsx with floating action button and bottom sheet modal.</w:t>
            </w:r>
          </w:p>
        </w:tc>
        <w:tc>
          <w:tcPr>
            <w:tcW w:type="pct" w:w="2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b/>
                <w:bCs/>
                <w:color w:val="16A34A"/>
                <w:sz w:val="19"/>
                <w:szCs w:val="19"/>
              </w:rPr>
              <w:t xml:space="preserve">PASSED</w:t>
            </w:r>
          </w:p>
        </w:tc>
      </w:tr>
      <w:tr>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12. No-Vote Feedback &amp; Zero Search</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Negative vote asks "What was missing?" with textarea. Zero search shows Contact us &amp; See all FAQs.</w:t>
            </w:r>
          </w:p>
        </w:tc>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Zero search is implemented. Negative vote comment is dropped and never saved.</w:t>
            </w:r>
          </w:p>
        </w:tc>
        <w:tc>
          <w:tcPr>
            <w:tcW w:type="pct" w:w="2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b/>
                <w:bCs/>
                <w:color w:val="D97706"/>
                <w:sz w:val="19"/>
                <w:szCs w:val="19"/>
              </w:rPr>
              <w:t xml:space="preserve">PARTIAL</w:t>
            </w:r>
          </w:p>
        </w:tc>
      </w:tr>
      <w:tr>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13. Storefront Order Details Help</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Banner card on Order Details page: "Need help with this order? [Get help]" pre-filling order ID.</w:t>
            </w:r>
          </w:p>
        </w:tc>
        <w:tc>
          <w:tcPr>
            <w:tcW w:type="pct" w:w="25%"/>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Completely absent in OrderDetails.tsx (0 references to FAQ).</w:t>
            </w:r>
          </w:p>
        </w:tc>
        <w:tc>
          <w:tcPr>
            <w:tcW w:type="pct" w:w="2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b/>
                <w:bCs/>
                <w:color w:val="DC2626"/>
                <w:sz w:val="19"/>
                <w:szCs w:val="19"/>
              </w:rPr>
              <w:t xml:space="preserve">MISSING</w:t>
            </w:r>
          </w:p>
        </w:tc>
      </w:tr>
      <w:tr>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14. Emails (Admin &amp; Customer)</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Admin alert email with Reply-To; Customer auto-reply with reference number and FAQ button.</w:t>
            </w:r>
          </w:p>
        </w:tc>
        <w:tc>
          <w:tcPr>
            <w:tcW w:type="pct" w:w="25%"/>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Admin email sends basic HTML without reference; customer confirmation email is not sent.</w:t>
            </w:r>
          </w:p>
        </w:tc>
        <w:tc>
          <w:tcPr>
            <w:tcW w:type="pct" w:w="2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b/>
                <w:bCs/>
                <w:color w:val="D97706"/>
                <w:sz w:val="19"/>
                <w:szCs w:val="19"/>
              </w:rPr>
              <w:t xml:space="preserve">PARTIAL</w:t>
            </w:r>
          </w:p>
        </w:tc>
      </w:tr>
    </w:tbl>
    <w:p/>
    <w:p>
      <w:pPr>
        <w:pStyle w:val="Heading1"/>
      </w:pPr>
      <w:r>
        <w:rPr>
          <w:rFonts w:ascii="Calibri" w:cs="Calibri" w:eastAsia="Calibri" w:hAnsi="Calibri"/>
          <w:b/>
          <w:bCs/>
          <w:color w:val="006837"/>
          <w:sz w:val="32"/>
          <w:szCs w:val="32"/>
        </w:rPr>
        <w:t xml:space="preserve">5. Developer Action Checklist by Project</w:t>
      </w:r>
    </w:p>
    <w:p>
      <w:pPr>
        <w:pStyle w:val="Heading2"/>
      </w:pPr>
      <w:r>
        <w:rPr>
          <w:rFonts w:ascii="Calibri" w:cs="Calibri" w:eastAsia="Calibri" w:hAnsi="Calibri"/>
          <w:b/>
          <w:bCs/>
          <w:color w:val="259800"/>
          <w:sz w:val="26"/>
          <w:szCs w:val="26"/>
        </w:rPr>
        <w:t xml:space="preserve">Backend Tasks (evergreen_pos_be)</w:t>
      </w:r>
    </w:p>
    <w:p>
      <w:pPr>
        <w:pStyle w:val="ListParagraph"/>
        <w:numPr>
          <w:ilvl w:val="0"/>
          <w:numId w:val="1"/>
        </w:numPr>
      </w:pPr>
      <w:r>
        <w:rPr>
          <w:rFonts w:ascii="Calibri" w:cs="Calibri" w:eastAsia="Calibri" w:hAnsi="Calibri"/>
          <w:b/>
          <w:bCs/>
          <w:color w:val="1E293B"/>
          <w:sz w:val="21"/>
          <w:szCs w:val="21"/>
        </w:rPr>
        <w:t xml:space="preserve">1. Fix Tenant Isolation: </w:t>
      </w:r>
      <w:r>
        <w:rPr>
          <w:rFonts w:ascii="Calibri" w:cs="Calibri" w:eastAsia="Calibri" w:hAnsi="Calibri"/>
          <w:color w:val="1E293B"/>
          <w:sz w:val="21"/>
          <w:szCs w:val="21"/>
        </w:rPr>
        <w:t xml:space="preserve">Update isStorefrontRequest in src/middleware/tenantPermissions.js to explicitly exclude /admin/ routes so tenant mismatch checks run on admin routes.</w:t>
      </w:r>
    </w:p>
    <w:p>
      <w:pPr>
        <w:pStyle w:val="ListParagraph"/>
        <w:numPr>
          <w:ilvl w:val="0"/>
          <w:numId w:val="1"/>
        </w:numPr>
      </w:pPr>
      <w:r>
        <w:rPr>
          <w:rFonts w:ascii="Calibri" w:cs="Calibri" w:eastAsia="Calibri" w:hAnsi="Calibri"/>
          <w:b/>
          <w:bCs/>
          <w:color w:val="1E293B"/>
          <w:sz w:val="21"/>
          <w:szCs w:val="21"/>
        </w:rPr>
        <w:t xml:space="preserve">2. Add Enquiry Reference: </w:t>
      </w:r>
      <w:r>
        <w:rPr>
          <w:rFonts w:ascii="Calibri" w:cs="Calibri" w:eastAsia="Calibri" w:hAnsi="Calibri"/>
          <w:color w:val="1E293B"/>
          <w:sz w:val="21"/>
          <w:szCs w:val="21"/>
        </w:rPr>
        <w:t xml:space="preserve">Add reference: { type: String, unique: true } to FaqEnquiry-model.js and auto-generate FAQ-XXXX in faq.service.js.</w:t>
      </w:r>
    </w:p>
    <w:p>
      <w:pPr>
        <w:pStyle w:val="ListParagraph"/>
        <w:numPr>
          <w:ilvl w:val="0"/>
          <w:numId w:val="1"/>
        </w:numPr>
      </w:pPr>
      <w:r>
        <w:rPr>
          <w:rFonts w:ascii="Calibri" w:cs="Calibri" w:eastAsia="Calibri" w:hAnsi="Calibri"/>
          <w:b/>
          <w:bCs/>
          <w:color w:val="1E293B"/>
          <w:sz w:val="21"/>
          <w:szCs w:val="21"/>
        </w:rPr>
        <w:t xml:space="preserve">3. Add Vote Comment: </w:t>
      </w:r>
      <w:r>
        <w:rPr>
          <w:rFonts w:ascii="Calibri" w:cs="Calibri" w:eastAsia="Calibri" w:hAnsi="Calibri"/>
          <w:color w:val="1E293B"/>
          <w:sz w:val="21"/>
          <w:szCs w:val="21"/>
        </w:rPr>
        <w:t xml:space="preserve">Add comment: { type: String, maxlength: 300 } to FaqVote-model.js and faqValidation.js so customer feedback is accepted and stored.</w:t>
      </w:r>
    </w:p>
    <w:p>
      <w:pPr>
        <w:pStyle w:val="ListParagraph"/>
        <w:numPr>
          <w:ilvl w:val="0"/>
          <w:numId w:val="1"/>
        </w:numPr>
      </w:pPr>
      <w:r>
        <w:rPr>
          <w:rFonts w:ascii="Calibri" w:cs="Calibri" w:eastAsia="Calibri" w:hAnsi="Calibri"/>
          <w:b/>
          <w:bCs/>
          <w:color w:val="1E293B"/>
          <w:sz w:val="21"/>
          <w:szCs w:val="21"/>
        </w:rPr>
        <w:t xml:space="preserve">4. Customer Confirmation Email: </w:t>
      </w:r>
      <w:r>
        <w:rPr>
          <w:rFonts w:ascii="Calibri" w:cs="Calibri" w:eastAsia="Calibri" w:hAnsi="Calibri"/>
          <w:color w:val="1E293B"/>
          <w:sz w:val="21"/>
          <w:szCs w:val="21"/>
        </w:rPr>
        <w:t xml:space="preserve">In src/utils/faqNotification.js, send customer auto-acknowledgement email with reference number using Wireframe 14 template.</w:t>
      </w:r>
    </w:p>
    <w:p>
      <w:pPr>
        <w:pStyle w:val="ListParagraph"/>
        <w:numPr>
          <w:ilvl w:val="0"/>
          <w:numId w:val="1"/>
        </w:numPr>
      </w:pPr>
      <w:r>
        <w:rPr>
          <w:rFonts w:ascii="Calibri" w:cs="Calibri" w:eastAsia="Calibri" w:hAnsi="Calibri"/>
          <w:b/>
          <w:bCs/>
          <w:color w:val="1E293B"/>
          <w:sz w:val="21"/>
          <w:szCs w:val="21"/>
        </w:rPr>
        <w:t xml:space="preserve">5. Automate Onboarding Seeder: </w:t>
      </w:r>
      <w:r>
        <w:rPr>
          <w:rFonts w:ascii="Calibri" w:cs="Calibri" w:eastAsia="Calibri" w:hAnsi="Calibri"/>
          <w:color w:val="1E293B"/>
          <w:sz w:val="21"/>
          <w:szCs w:val="21"/>
        </w:rPr>
        <w:t xml:space="preserve">In src/controllers/superadmin/onboardingWebhook.controller.js, call seedDefaultFaqs upon company provisioning.</w:t>
      </w:r>
    </w:p>
    <w:p>
      <w:pPr>
        <w:pStyle w:val="ListParagraph"/>
        <w:numPr>
          <w:ilvl w:val="0"/>
          <w:numId w:val="1"/>
        </w:numPr>
      </w:pPr>
      <w:r>
        <w:rPr>
          <w:rFonts w:ascii="Calibri" w:cs="Calibri" w:eastAsia="Calibri" w:hAnsi="Calibri"/>
          <w:b/>
          <w:bCs/>
          <w:color w:val="1E293B"/>
          <w:sz w:val="21"/>
          <w:szCs w:val="21"/>
        </w:rPr>
        <w:t xml:space="preserve">6. Optimize Redis Cache: </w:t>
      </w:r>
      <w:r>
        <w:rPr>
          <w:rFonts w:ascii="Calibri" w:cs="Calibri" w:eastAsia="Calibri" w:hAnsi="Calibri"/>
          <w:color w:val="1E293B"/>
          <w:sz w:val="21"/>
          <w:szCs w:val="21"/>
        </w:rPr>
        <w:t xml:space="preserve">In src/utils/faqCache.js, replace blocking redisClient.keys() with SCAN to safeguard production performance.</w:t>
      </w:r>
    </w:p>
    <w:p>
      <w:pPr>
        <w:pStyle w:val="Heading2"/>
      </w:pPr>
      <w:r>
        <w:rPr>
          <w:rFonts w:ascii="Calibri" w:cs="Calibri" w:eastAsia="Calibri" w:hAnsi="Calibri"/>
          <w:b/>
          <w:bCs/>
          <w:color w:val="259800"/>
          <w:sz w:val="26"/>
          <w:szCs w:val="26"/>
        </w:rPr>
        <w:t xml:space="preserve">Admin Frontend Tasks (evergreen_pos_fe)</w:t>
      </w:r>
    </w:p>
    <w:p>
      <w:pPr>
        <w:pStyle w:val="ListParagraph"/>
        <w:numPr>
          <w:ilvl w:val="0"/>
          <w:numId w:val="1"/>
        </w:numPr>
      </w:pPr>
      <w:r>
        <w:rPr>
          <w:rFonts w:ascii="Calibri" w:cs="Calibri" w:eastAsia="Calibri" w:hAnsi="Calibri"/>
          <w:b/>
          <w:bCs/>
          <w:color w:val="1E293B"/>
          <w:sz w:val="21"/>
          <w:szCs w:val="21"/>
        </w:rPr>
        <w:t xml:space="preserve">1. Unblock Store Publishing: </w:t>
      </w:r>
      <w:r>
        <w:rPr>
          <w:rFonts w:ascii="Calibri" w:cs="Calibri" w:eastAsia="Calibri" w:hAnsi="Calibri"/>
          <w:color w:val="1E293B"/>
          <w:sz w:val="21"/>
          <w:szCs w:val="21"/>
        </w:rPr>
        <w:t xml:space="preserve">In StoreSetupTaskCard.tsx, remove faqsConfigured from visibleSteps so totalTasks = 5. Render FAQ in the separate "RECOMMENDED" box with a green [Review] button, matching Wireframe 01.</w:t>
      </w:r>
    </w:p>
    <w:p>
      <w:pPr>
        <w:pStyle w:val="ListParagraph"/>
        <w:numPr>
          <w:ilvl w:val="0"/>
          <w:numId w:val="1"/>
        </w:numPr>
      </w:pPr>
      <w:r>
        <w:rPr>
          <w:rFonts w:ascii="Calibri" w:cs="Calibri" w:eastAsia="Calibri" w:hAnsi="Calibri"/>
          <w:b/>
          <w:bCs/>
          <w:color w:val="1E293B"/>
          <w:sz w:val="21"/>
          <w:szCs w:val="21"/>
        </w:rPr>
        <w:t xml:space="preserve">2. Fix Staff Assignment: </w:t>
      </w:r>
      <w:r>
        <w:rPr>
          <w:rFonts w:ascii="Calibri" w:cs="Calibri" w:eastAsia="Calibri" w:hAnsi="Calibri"/>
          <w:color w:val="1E293B"/>
          <w:sz w:val="21"/>
          <w:szCs w:val="21"/>
        </w:rPr>
        <w:t xml:space="preserve">In FaqEnquiriesPage.tsx, fetch real staff users for the "Assign to" dropdown and pass assignedTo in updateEnquiry API call.</w:t>
      </w:r>
    </w:p>
    <w:p>
      <w:pPr>
        <w:pStyle w:val="ListParagraph"/>
        <w:numPr>
          <w:ilvl w:val="0"/>
          <w:numId w:val="1"/>
        </w:numPr>
      </w:pPr>
      <w:r>
        <w:rPr>
          <w:rFonts w:ascii="Calibri" w:cs="Calibri" w:eastAsia="Calibri" w:hAnsi="Calibri"/>
          <w:b/>
          <w:bCs/>
          <w:color w:val="1E293B"/>
          <w:sz w:val="21"/>
          <w:szCs w:val="21"/>
        </w:rPr>
        <w:t xml:space="preserve">3. Display Real Reference ID: </w:t>
      </w:r>
      <w:r>
        <w:rPr>
          <w:rFonts w:ascii="Calibri" w:cs="Calibri" w:eastAsia="Calibri" w:hAnsi="Calibri"/>
          <w:color w:val="1E293B"/>
          <w:sz w:val="21"/>
          <w:szCs w:val="21"/>
        </w:rPr>
        <w:t xml:space="preserve">Display the actual enquiry.reference string in the enquiry details heading instead of _id.slice(-4).</w:t>
      </w:r>
    </w:p>
    <w:p>
      <w:pPr>
        <w:pStyle w:val="Heading2"/>
      </w:pPr>
      <w:r>
        <w:rPr>
          <w:rFonts w:ascii="Calibri" w:cs="Calibri" w:eastAsia="Calibri" w:hAnsi="Calibri"/>
          <w:b/>
          <w:bCs/>
          <w:color w:val="259800"/>
          <w:sz w:val="26"/>
          <w:szCs w:val="26"/>
        </w:rPr>
        <w:t xml:space="preserve">Storefront Tasks (evergreenpos_E-commerce_new)</w:t>
      </w:r>
    </w:p>
    <w:p>
      <w:pPr>
        <w:pStyle w:val="ListParagraph"/>
        <w:numPr>
          <w:ilvl w:val="0"/>
          <w:numId w:val="1"/>
        </w:numPr>
      </w:pPr>
      <w:r>
        <w:rPr>
          <w:rFonts w:ascii="Calibri" w:cs="Calibri" w:eastAsia="Calibri" w:hAnsi="Calibri"/>
          <w:b/>
          <w:bCs/>
          <w:color w:val="1E293B"/>
          <w:sz w:val="21"/>
          <w:szCs w:val="21"/>
        </w:rPr>
        <w:t xml:space="preserve">1. Remove Demo Fallback: </w:t>
      </w:r>
      <w:r>
        <w:rPr>
          <w:rFonts w:ascii="Calibri" w:cs="Calibri" w:eastAsia="Calibri" w:hAnsi="Calibri"/>
          <w:color w:val="1E293B"/>
          <w:sz w:val="21"/>
          <w:szCs w:val="21"/>
        </w:rPr>
        <w:t xml:space="preserve">In faqDataMapper.ts, do not fall back to getStaticDefaultFaqCategories when liveCategories is empty. Respect tenant database state.</w:t>
      </w:r>
    </w:p>
    <w:p>
      <w:pPr>
        <w:pStyle w:val="ListParagraph"/>
        <w:numPr>
          <w:ilvl w:val="0"/>
          <w:numId w:val="1"/>
        </w:numPr>
      </w:pPr>
      <w:r>
        <w:rPr>
          <w:rFonts w:ascii="Calibri" w:cs="Calibri" w:eastAsia="Calibri" w:hAnsi="Calibri"/>
          <w:b/>
          <w:bCs/>
          <w:color w:val="1E293B"/>
          <w:sz w:val="21"/>
          <w:szCs w:val="21"/>
        </w:rPr>
        <w:t xml:space="preserve">2. Order Details Help Banner: </w:t>
      </w:r>
      <w:r>
        <w:rPr>
          <w:rFonts w:ascii="Calibri" w:cs="Calibri" w:eastAsia="Calibri" w:hAnsi="Calibri"/>
          <w:color w:val="1E293B"/>
          <w:sz w:val="21"/>
          <w:szCs w:val="21"/>
        </w:rPr>
        <w:t xml:space="preserve">In OrderDetails.tsx, add the "Need help with this order? [Get help]" card linking to /faq?orderId=${order.order_id}, matching Wireframe 13.</w:t>
      </w:r>
    </w:p>
    <w:p>
      <w:pPr>
        <w:pStyle w:val="ListParagraph"/>
        <w:numPr>
          <w:ilvl w:val="0"/>
          <w:numId w:val="1"/>
        </w:numPr>
      </w:pPr>
      <w:r>
        <w:rPr>
          <w:rFonts w:ascii="Calibri" w:cs="Calibri" w:eastAsia="Calibri" w:hAnsi="Calibri"/>
          <w:b/>
          <w:bCs/>
          <w:color w:val="1E293B"/>
          <w:sz w:val="21"/>
          <w:szCs w:val="21"/>
        </w:rPr>
        <w:t xml:space="preserve">3. Submit Negative Vote Comment: </w:t>
      </w:r>
      <w:r>
        <w:rPr>
          <w:rFonts w:ascii="Calibri" w:cs="Calibri" w:eastAsia="Calibri" w:hAnsi="Calibri"/>
          <w:color w:val="1E293B"/>
          <w:sz w:val="21"/>
          <w:szCs w:val="21"/>
        </w:rPr>
        <w:t xml:space="preserve">In FaqHelpfulVote.tsx, call faqApi.submitFeedback(faqId, "no", missingFeedback) when the user submits "What was missing?".</w:t>
      </w:r>
    </w:p>
    <w:p>
      <w:pPr>
        <w:pStyle w:val="ListParagraph"/>
        <w:numPr>
          <w:ilvl w:val="0"/>
          <w:numId w:val="1"/>
        </w:numPr>
      </w:pPr>
      <w:r>
        <w:rPr>
          <w:rFonts w:ascii="Calibri" w:cs="Calibri" w:eastAsia="Calibri" w:hAnsi="Calibri"/>
          <w:b/>
          <w:bCs/>
          <w:color w:val="1E293B"/>
          <w:sz w:val="21"/>
          <w:szCs w:val="21"/>
        </w:rPr>
        <w:t xml:space="preserve">4. Show Reference on Submission: </w:t>
      </w:r>
      <w:r>
        <w:rPr>
          <w:rFonts w:ascii="Calibri" w:cs="Calibri" w:eastAsia="Calibri" w:hAnsi="Calibri"/>
          <w:color w:val="1E293B"/>
          <w:sz w:val="21"/>
          <w:szCs w:val="21"/>
        </w:rPr>
        <w:t xml:space="preserve">In FaqHelpForm.tsx, display the generated reference number in the success confirmation message.</w:t>
      </w:r>
    </w:p>
    <w:p>
      <w:pPr>
        <w:pStyle w:val="ListParagraph"/>
        <w:numPr>
          <w:ilvl w:val="0"/>
          <w:numId w:val="1"/>
        </w:numPr>
      </w:pPr>
      <w:r>
        <w:rPr>
          <w:rFonts w:ascii="Calibri" w:cs="Calibri" w:eastAsia="Calibri" w:hAnsi="Calibri"/>
          <w:b/>
          <w:bCs/>
          <w:color w:val="1E293B"/>
          <w:sz w:val="21"/>
          <w:szCs w:val="21"/>
        </w:rPr>
        <w:t xml:space="preserve">5. Dynamic Header/Footer Link: </w:t>
      </w:r>
      <w:r>
        <w:rPr>
          <w:rFonts w:ascii="Calibri" w:cs="Calibri" w:eastAsia="Calibri" w:hAnsi="Calibri"/>
          <w:color w:val="1E293B"/>
          <w:sz w:val="21"/>
          <w:szCs w:val="21"/>
        </w:rPr>
        <w:t xml:space="preserve">In Header.tsx and Footer.tsx, only show the FAQ link if the store has at least one published FAQ.</w:t>
      </w:r>
    </w:p>
    <w:p/>
    <w:p>
      <w:pPr>
        <w:pStyle w:val="Heading1"/>
      </w:pPr>
      <w:r>
        <w:rPr>
          <w:rFonts w:ascii="Calibri" w:cs="Calibri" w:eastAsia="Calibri" w:hAnsi="Calibri"/>
          <w:b/>
          <w:bCs/>
          <w:color w:val="006837"/>
          <w:sz w:val="32"/>
          <w:szCs w:val="32"/>
        </w:rPr>
        <w:t xml:space="preserve">6. Definition of Done &amp; Verification Matrix</w:t>
      </w:r>
    </w:p>
    <w:p>
      <w:r>
        <w:rPr>
          <w:rFonts w:ascii="Calibri" w:cs="Calibri" w:eastAsia="Calibri" w:hAnsi="Calibri"/>
          <w:color w:val="1E293B"/>
          <w:sz w:val="21"/>
          <w:szCs w:val="21"/>
        </w:rPr>
        <w:t xml:space="preserve">Before releasing changes to staging or production, developers must test and verify each test case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Test Case</w:t>
            </w:r>
          </w:p>
        </w:tc>
        <w:tc>
          <w:tcPr>
            <w:tcW w:type="pct" w:w="4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Execution Steps</w:t>
            </w:r>
          </w:p>
        </w:tc>
        <w:tc>
          <w:tcPr>
            <w:tcW w:type="pct" w:w="30%"/>
            <w:tcBorders>
              <w:top w:val="single" w:color="CBD5E1" w:sz="4"/>
              <w:left w:val="single" w:color="CBD5E1" w:sz="4"/>
              <w:bottom w:val="single" w:color="CBD5E1" w:sz="4"/>
              <w:right w:val="single" w:color="CBD5E1" w:sz="4"/>
            </w:tcBorders>
            <w:shd w:fill="E2E8F0"/>
            <w:tcMar>
              <w:top w:type="dxa" w:w="120"/>
              <w:left w:type="dxa" w:w="160"/>
              <w:bottom w:type="dxa" w:w="120"/>
              <w:right w:type="dxa" w:w="160"/>
            </w:tcMar>
          </w:tcPr>
          <w:p>
            <w:pPr>
              <w:jc w:val="left"/>
            </w:pPr>
            <w:r>
              <w:rPr>
                <w:rFonts w:ascii="Calibri" w:cs="Calibri" w:eastAsia="Calibri" w:hAnsi="Calibri"/>
                <w:b/>
                <w:bCs/>
                <w:color w:val="1E293B"/>
                <w:sz w:val="20"/>
                <w:szCs w:val="20"/>
              </w:rPr>
              <w:t xml:space="preserve">Expected Outcome</w:t>
            </w:r>
          </w:p>
        </w:tc>
      </w:tr>
      <w:tr>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Cross-Tenant Admin Access</w:t>
            </w:r>
          </w:p>
        </w:tc>
        <w:tc>
          <w:tcPr>
            <w:tcW w:type="pct" w:w="4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Log in as Company A admin. Call GET /api/v1/nus-shop/admin/faqs with X-Tenant-Slug: company-b.</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Server rejects with 409 Conflict. Company B data is never accessed.</w:t>
            </w:r>
          </w:p>
        </w:tc>
      </w:tr>
      <w:tr>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Store Publishing Workflow</w:t>
            </w:r>
          </w:p>
        </w:tc>
        <w:tc>
          <w:tcPr>
            <w:tcW w:type="pct" w:w="4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Complete the 5 required setup tasks without publishing FAQs on a fresh store.</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"Publish store" button becomes active green and successfully publishes the store.</w:t>
            </w:r>
          </w:p>
        </w:tc>
      </w:tr>
      <w:tr>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Tenant Onboarding Seeder</w:t>
            </w:r>
          </w:p>
        </w:tc>
        <w:tc>
          <w:tcPr>
            <w:tcW w:type="pct" w:w="4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Onboard a new company with Country = IN or US.</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5 categories and 15 draft FAQs automatically appear in Admin FAQs list.</w:t>
            </w:r>
          </w:p>
        </w:tc>
      </w:tr>
      <w:tr>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Empty Tenant FAQ State</w:t>
            </w:r>
          </w:p>
        </w:tc>
        <w:tc>
          <w:tcPr>
            <w:tcW w:type="pct" w:w="4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Unpublish all FAQs for a test company and open storefront /faq.</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Displays "No FAQs yet" or empty state. Never displays hardcoded mock pickup answers.</w:t>
            </w:r>
          </w:p>
        </w:tc>
      </w:tr>
      <w:tr>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Customer Help Form Flow</w:t>
            </w:r>
          </w:p>
        </w:tc>
        <w:tc>
          <w:tcPr>
            <w:tcW w:type="pct" w:w="4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Submit enquiry from storefront with order number and message.</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Enquiry saved with FAQ-XXXX reference. Buyer receives confirmation email; staff receives alert.</w:t>
            </w:r>
          </w:p>
        </w:tc>
      </w:tr>
      <w:tr>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Negative Vote Feedback</w:t>
            </w:r>
          </w:p>
        </w:tc>
        <w:tc>
          <w:tcPr>
            <w:tcW w:type="pct" w:w="4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Click "No" on an FAQ answer and submit missing information in textarea.</w:t>
            </w:r>
          </w:p>
        </w:tc>
        <w:tc>
          <w:tcPr>
            <w:tcW w:type="pct" w:w="30%"/>
            <w:tcBorders>
              <w:top w:val="single" w:color="CBD5E1" w:sz="4"/>
              <w:left w:val="single" w:color="CBD5E1" w:sz="4"/>
              <w:bottom w:val="single" w:color="CBD5E1" w:sz="4"/>
              <w:right w:val="single" w:color="CBD5E1" w:sz="4"/>
            </w:tcBorders>
            <w:shd w:fill="F8FAFC"/>
            <w:tcMar>
              <w:top w:type="dxa" w:w="100"/>
              <w:left w:type="dxa" w:w="160"/>
              <w:bottom w:type="dxa" w:w="100"/>
              <w:right w:type="dxa" w:w="160"/>
            </w:tcMar>
          </w:tcPr>
          <w:p>
            <w:r>
              <w:rPr>
                <w:rFonts w:ascii="Calibri" w:cs="Calibri" w:eastAsia="Calibri" w:hAnsi="Calibri"/>
                <w:color w:val="1E293B"/>
                <w:sz w:val="19"/>
                <w:szCs w:val="19"/>
              </w:rPr>
              <w:t xml:space="preserve">HelpfulNo increments and comment is persisted in FaqVote collection.</w:t>
            </w:r>
          </w:p>
        </w:tc>
      </w:tr>
      <w:tr>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Order Page Integration</w:t>
            </w:r>
          </w:p>
        </w:tc>
        <w:tc>
          <w:tcPr>
            <w:tcW w:type="pct" w:w="4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Open an order in My Orders and click "Get help" on the help banner.</w:t>
            </w:r>
          </w:p>
        </w:tc>
        <w:tc>
          <w:tcPr>
            <w:tcW w:type="pct" w:w="30%"/>
            <w:tcBorders>
              <w:top w:val="single" w:color="CBD5E1" w:sz="4"/>
              <w:left w:val="single" w:color="CBD5E1" w:sz="4"/>
              <w:bottom w:val="single" w:color="CBD5E1" w:sz="4"/>
              <w:right w:val="single" w:color="CBD5E1" w:sz="4"/>
            </w:tcBorders>
            <w:tcMar>
              <w:top w:type="dxa" w:w="100"/>
              <w:left w:type="dxa" w:w="160"/>
              <w:bottom w:type="dxa" w:w="100"/>
              <w:right w:type="dxa" w:w="160"/>
            </w:tcMar>
          </w:tcPr>
          <w:p>
            <w:r>
              <w:rPr>
                <w:rFonts w:ascii="Calibri" w:cs="Calibri" w:eastAsia="Calibri" w:hAnsi="Calibri"/>
                <w:color w:val="1E293B"/>
                <w:sz w:val="19"/>
                <w:szCs w:val="19"/>
              </w:rPr>
              <w:t xml:space="preserve">Navigates to /faq with order number pre-filled in the help form.</w:t>
            </w:r>
          </w:p>
        </w:tc>
      </w:tr>
    </w:tbl>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2026-11-02T01:59:56.795Z</dcterms:created>
  <dcterms:modified xsi:type="dcterms:W3CDTF">2026-11-02T01:59:56.796Z</dcterms:modified>
</cp:coreProperties>
</file>

<file path=docProps/custom.xml><?xml version="1.0" encoding="utf-8"?>
<Properties xmlns="http://schemas.openxmlformats.org/officeDocument/2006/custom-properties" xmlns:vt="http://schemas.openxmlformats.org/officeDocument/2006/docPropsVTypes"/>
</file>